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92F" w:rsidRDefault="006A09FF">
      <w:pPr>
        <w:numPr>
          <w:ilvl w:val="0"/>
          <w:numId w:val="1"/>
        </w:numPr>
        <w:jc w:val="center"/>
        <w:rPr>
          <w:rFonts w:ascii="方正小标宋_GBK" w:eastAsia="方正小标宋_GBK" w:hAnsi="方正小标宋_GBK" w:cs="方正小标宋_GBK"/>
          <w:sz w:val="32"/>
          <w:szCs w:val="32"/>
        </w:rPr>
      </w:pPr>
      <w:r>
        <w:rPr>
          <w:rFonts w:ascii="宋体" w:hAnsi="宋体" w:cs="宋体" w:hint="eastAsia"/>
          <w:b/>
          <w:color w:val="000000"/>
          <w:sz w:val="32"/>
          <w:szCs w:val="32"/>
        </w:rPr>
        <w:t>采购</w:t>
      </w:r>
      <w:r>
        <w:rPr>
          <w:rFonts w:ascii="方正小标宋_GBK" w:eastAsia="方正小标宋_GBK" w:hAnsi="方正小标宋_GBK" w:cs="方正小标宋_GBK" w:hint="eastAsia"/>
          <w:sz w:val="32"/>
          <w:szCs w:val="32"/>
        </w:rPr>
        <w:t>项目需求及技术要求</w:t>
      </w:r>
    </w:p>
    <w:p w:rsidR="0020092F" w:rsidRDefault="0020092F">
      <w:pPr>
        <w:pStyle w:val="a4"/>
      </w:pPr>
    </w:p>
    <w:p w:rsidR="0020092F" w:rsidRDefault="0020092F">
      <w:pPr>
        <w:pStyle w:val="a4"/>
      </w:pPr>
    </w:p>
    <w:p w:rsidR="0020092F" w:rsidRDefault="006A09FF">
      <w:pPr>
        <w:spacing w:line="400" w:lineRule="exact"/>
        <w:rPr>
          <w:rFonts w:ascii="宋体" w:hAnsi="宋体"/>
          <w:b/>
        </w:rPr>
      </w:pPr>
      <w:r>
        <w:rPr>
          <w:rFonts w:ascii="宋体" w:hAnsi="宋体" w:hint="eastAsia"/>
          <w:b/>
        </w:rPr>
        <w:t>前注：</w:t>
      </w:r>
    </w:p>
    <w:p w:rsidR="0020092F" w:rsidRDefault="006A09FF">
      <w:pPr>
        <w:spacing w:line="400" w:lineRule="exact"/>
        <w:ind w:firstLineChars="200" w:firstLine="480"/>
        <w:rPr>
          <w:rFonts w:ascii="仿宋" w:eastAsia="仿宋" w:hAnsi="仿宋" w:cs="仿宋"/>
        </w:rPr>
      </w:pPr>
      <w:r>
        <w:rPr>
          <w:rFonts w:ascii="仿宋" w:eastAsia="仿宋" w:hAnsi="仿宋" w:cs="仿宋" w:hint="eastAsia"/>
        </w:rPr>
        <w:t>1.</w:t>
      </w:r>
      <w:r>
        <w:rPr>
          <w:rFonts w:ascii="仿宋" w:eastAsia="仿宋" w:hAnsi="仿宋" w:cs="仿宋" w:hint="eastAsia"/>
        </w:rPr>
        <w:t>本说明中提出的技术方案仅为参考，如无明确限制，供应商可以进行优化，提供满足用户实际需要的更优（或者性能实质上不低于的）技术方案或者设备配置，且此方案或配置须经磋商小组评审认可；</w:t>
      </w:r>
      <w:r>
        <w:rPr>
          <w:rFonts w:ascii="仿宋" w:eastAsia="仿宋" w:hAnsi="仿宋" w:cs="仿宋" w:hint="eastAsia"/>
        </w:rPr>
        <w:cr/>
      </w:r>
      <w:r>
        <w:rPr>
          <w:rFonts w:ascii="仿宋" w:eastAsia="仿宋" w:hAnsi="仿宋" w:cs="仿宋" w:hint="eastAsia"/>
        </w:rPr>
        <w:t xml:space="preserve">    2.</w:t>
      </w:r>
      <w:r>
        <w:rPr>
          <w:rFonts w:ascii="仿宋" w:eastAsia="仿宋" w:hAnsi="仿宋" w:cs="仿宋" w:hint="eastAsia"/>
        </w:rPr>
        <w:t>为鼓励不同品牌的充分竞争，如某设备的某技术参数或要求属于个别品牌专有，则该技术参数及要求不具有限制性，供应商可对该参数或要求进行适当调整，并应当说明调整的理由，且此调整须经磋商小组评审认可；</w:t>
      </w:r>
    </w:p>
    <w:p w:rsidR="0020092F" w:rsidRDefault="006A09FF">
      <w:pPr>
        <w:spacing w:line="400" w:lineRule="exact"/>
        <w:ind w:firstLineChars="200" w:firstLine="480"/>
      </w:pPr>
      <w:r>
        <w:rPr>
          <w:rFonts w:ascii="仿宋" w:eastAsia="仿宋" w:hAnsi="仿宋" w:cs="仿宋" w:hint="eastAsia"/>
        </w:rPr>
        <w:t>3.</w:t>
      </w:r>
      <w:r>
        <w:rPr>
          <w:rFonts w:ascii="仿宋" w:eastAsia="仿宋" w:hAnsi="仿宋" w:cs="仿宋" w:hint="eastAsia"/>
        </w:rPr>
        <w:t>为有助于供应商选择磋商产品，项目说明中可能提供了推荐品牌（或型号）、参考品牌（或型号）等，这些品牌（或型号）仅供参考，并无限制性。供应商可以选择性能不低于推荐（或参考）的品牌（或型号）的其他品牌产品，但磋商时应当提有关技术证明资料，未提供的可能导致磋商无效；</w:t>
      </w:r>
    </w:p>
    <w:p w:rsidR="0020092F" w:rsidRDefault="006A09FF">
      <w:pPr>
        <w:ind w:firstLineChars="200" w:firstLine="480"/>
        <w:rPr>
          <w:rFonts w:ascii="黑体" w:eastAsia="黑体" w:hAnsi="黑体" w:cs="黑体"/>
        </w:rPr>
      </w:pPr>
      <w:r>
        <w:rPr>
          <w:rFonts w:ascii="黑体" w:eastAsia="黑体" w:hAnsi="黑体" w:cs="黑体" w:hint="eastAsia"/>
        </w:rPr>
        <w:t>一、采购需求一览表</w:t>
      </w:r>
    </w:p>
    <w:tbl>
      <w:tblPr>
        <w:tblStyle w:val="a5"/>
        <w:tblW w:w="9017"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0"/>
        <w:gridCol w:w="1621"/>
        <w:gridCol w:w="1815"/>
        <w:gridCol w:w="715"/>
        <w:gridCol w:w="1682"/>
        <w:gridCol w:w="1944"/>
      </w:tblGrid>
      <w:tr w:rsidR="0020092F">
        <w:trPr>
          <w:trHeight w:val="639"/>
        </w:trPr>
        <w:tc>
          <w:tcPr>
            <w:tcW w:w="1240" w:type="dxa"/>
            <w:vAlign w:val="center"/>
          </w:tcPr>
          <w:p w:rsidR="0020092F" w:rsidRDefault="006A09FF">
            <w:pPr>
              <w:jc w:val="center"/>
              <w:rPr>
                <w:rFonts w:ascii="楷体" w:eastAsia="楷体" w:hAnsi="楷体" w:cs="楷体"/>
                <w:b/>
                <w:bCs/>
              </w:rPr>
            </w:pPr>
            <w:r>
              <w:rPr>
                <w:rFonts w:ascii="楷体" w:eastAsia="楷体" w:hAnsi="楷体" w:cs="楷体" w:hint="eastAsia"/>
                <w:b/>
                <w:bCs/>
              </w:rPr>
              <w:t>项目名称</w:t>
            </w:r>
          </w:p>
        </w:tc>
        <w:tc>
          <w:tcPr>
            <w:tcW w:w="1621" w:type="dxa"/>
            <w:vAlign w:val="center"/>
          </w:tcPr>
          <w:p w:rsidR="0020092F" w:rsidRDefault="006A09FF">
            <w:pPr>
              <w:jc w:val="center"/>
              <w:rPr>
                <w:rFonts w:ascii="楷体" w:eastAsia="楷体" w:hAnsi="楷体" w:cs="楷体"/>
                <w:b/>
                <w:bCs/>
                <w:kern w:val="2"/>
              </w:rPr>
            </w:pPr>
            <w:r>
              <w:rPr>
                <w:rFonts w:ascii="楷体" w:eastAsia="楷体" w:hAnsi="楷体" w:cs="楷体" w:hint="eastAsia"/>
                <w:b/>
                <w:bCs/>
              </w:rPr>
              <w:t>产品名称</w:t>
            </w:r>
          </w:p>
        </w:tc>
        <w:tc>
          <w:tcPr>
            <w:tcW w:w="1815" w:type="dxa"/>
            <w:vAlign w:val="center"/>
          </w:tcPr>
          <w:p w:rsidR="0020092F" w:rsidRDefault="006A09FF">
            <w:pPr>
              <w:jc w:val="center"/>
              <w:rPr>
                <w:rFonts w:ascii="楷体" w:eastAsia="楷体" w:hAnsi="楷体" w:cs="楷体"/>
                <w:b/>
                <w:bCs/>
                <w:kern w:val="2"/>
              </w:rPr>
            </w:pPr>
            <w:r>
              <w:rPr>
                <w:rFonts w:ascii="楷体" w:eastAsia="楷体" w:hAnsi="楷体" w:cs="楷体" w:hint="eastAsia"/>
                <w:b/>
                <w:bCs/>
              </w:rPr>
              <w:t>采购数量</w:t>
            </w:r>
          </w:p>
        </w:tc>
        <w:tc>
          <w:tcPr>
            <w:tcW w:w="715" w:type="dxa"/>
            <w:vAlign w:val="center"/>
          </w:tcPr>
          <w:p w:rsidR="0020092F" w:rsidRDefault="006A09FF">
            <w:pPr>
              <w:jc w:val="center"/>
              <w:rPr>
                <w:rFonts w:ascii="楷体" w:eastAsia="楷体" w:hAnsi="楷体" w:cs="楷体"/>
                <w:b/>
                <w:bCs/>
                <w:kern w:val="2"/>
              </w:rPr>
            </w:pPr>
            <w:r>
              <w:rPr>
                <w:rFonts w:ascii="楷体" w:eastAsia="楷体" w:hAnsi="楷体" w:cs="楷体" w:hint="eastAsia"/>
                <w:b/>
                <w:bCs/>
                <w:kern w:val="2"/>
              </w:rPr>
              <w:t>单位</w:t>
            </w:r>
          </w:p>
        </w:tc>
        <w:tc>
          <w:tcPr>
            <w:tcW w:w="1682" w:type="dxa"/>
            <w:vAlign w:val="center"/>
          </w:tcPr>
          <w:p w:rsidR="0020092F" w:rsidRDefault="006A09FF">
            <w:pPr>
              <w:jc w:val="center"/>
              <w:rPr>
                <w:rFonts w:ascii="楷体" w:eastAsia="楷体" w:hAnsi="楷体" w:cs="楷体"/>
                <w:b/>
                <w:bCs/>
              </w:rPr>
            </w:pPr>
            <w:r>
              <w:rPr>
                <w:rFonts w:ascii="楷体" w:eastAsia="楷体" w:hAnsi="楷体" w:cs="楷体" w:hint="eastAsia"/>
                <w:b/>
                <w:bCs/>
              </w:rPr>
              <w:t>单件产品最高限价</w:t>
            </w:r>
          </w:p>
        </w:tc>
        <w:tc>
          <w:tcPr>
            <w:tcW w:w="1944" w:type="dxa"/>
            <w:vAlign w:val="center"/>
          </w:tcPr>
          <w:p w:rsidR="0020092F" w:rsidRDefault="006A09FF">
            <w:pPr>
              <w:jc w:val="center"/>
              <w:rPr>
                <w:rFonts w:ascii="楷体" w:eastAsia="楷体" w:hAnsi="楷体" w:cs="楷体"/>
                <w:b/>
                <w:bCs/>
              </w:rPr>
            </w:pPr>
            <w:r>
              <w:rPr>
                <w:rFonts w:ascii="楷体" w:eastAsia="楷体" w:hAnsi="楷体" w:cs="楷体" w:hint="eastAsia"/>
                <w:b/>
                <w:bCs/>
              </w:rPr>
              <w:t>印制内容</w:t>
            </w:r>
          </w:p>
        </w:tc>
      </w:tr>
      <w:tr w:rsidR="0020092F">
        <w:trPr>
          <w:trHeight w:val="738"/>
        </w:trPr>
        <w:tc>
          <w:tcPr>
            <w:tcW w:w="1240" w:type="dxa"/>
            <w:vMerge w:val="restart"/>
            <w:vAlign w:val="center"/>
          </w:tcPr>
          <w:p w:rsidR="0020092F" w:rsidRDefault="006A09FF">
            <w:pPr>
              <w:jc w:val="center"/>
              <w:rPr>
                <w:rFonts w:ascii="仿宋" w:eastAsia="仿宋" w:hAnsi="仿宋" w:cs="仿宋"/>
              </w:rPr>
            </w:pPr>
            <w:r>
              <w:rPr>
                <w:rFonts w:ascii="仿宋" w:eastAsia="仿宋" w:hAnsi="仿宋" w:cs="仿宋" w:hint="eastAsia"/>
                <w:kern w:val="2"/>
              </w:rPr>
              <w:t>安庆市疾病预防控制中心</w:t>
            </w:r>
            <w:r>
              <w:rPr>
                <w:rFonts w:ascii="仿宋" w:eastAsia="仿宋" w:hAnsi="仿宋" w:cs="仿宋" w:hint="eastAsia"/>
                <w:kern w:val="2"/>
              </w:rPr>
              <w:t>2022</w:t>
            </w:r>
            <w:r>
              <w:rPr>
                <w:rFonts w:ascii="仿宋" w:eastAsia="仿宋" w:hAnsi="仿宋" w:cs="仿宋" w:hint="eastAsia"/>
                <w:kern w:val="2"/>
              </w:rPr>
              <w:t>年度宣传品采购项目</w:t>
            </w:r>
          </w:p>
        </w:tc>
        <w:tc>
          <w:tcPr>
            <w:tcW w:w="1621" w:type="dxa"/>
            <w:vAlign w:val="center"/>
          </w:tcPr>
          <w:p w:rsidR="0020092F" w:rsidRDefault="006A09FF">
            <w:pPr>
              <w:jc w:val="center"/>
              <w:rPr>
                <w:rFonts w:ascii="仿宋" w:eastAsia="仿宋" w:hAnsi="仿宋" w:cs="仿宋"/>
                <w:kern w:val="2"/>
                <w:sz w:val="21"/>
                <w:szCs w:val="21"/>
              </w:rPr>
            </w:pPr>
            <w:r>
              <w:rPr>
                <w:rFonts w:ascii="仿宋" w:eastAsia="仿宋" w:hAnsi="仿宋" w:cs="仿宋" w:hint="eastAsia"/>
                <w:sz w:val="21"/>
                <w:szCs w:val="21"/>
              </w:rPr>
              <w:t>双层玻璃保温杯</w:t>
            </w:r>
          </w:p>
        </w:tc>
        <w:tc>
          <w:tcPr>
            <w:tcW w:w="1815" w:type="dxa"/>
            <w:vMerge w:val="restart"/>
            <w:vAlign w:val="center"/>
          </w:tcPr>
          <w:p w:rsidR="0020092F" w:rsidRDefault="006A09FF">
            <w:pPr>
              <w:jc w:val="center"/>
              <w:rPr>
                <w:rFonts w:ascii="仿宋" w:eastAsia="仿宋" w:hAnsi="仿宋" w:cs="仿宋"/>
                <w:kern w:val="2"/>
                <w:sz w:val="21"/>
                <w:szCs w:val="21"/>
              </w:rPr>
            </w:pPr>
            <w:r>
              <w:rPr>
                <w:rFonts w:ascii="仿宋" w:eastAsia="仿宋" w:hAnsi="仿宋" w:cs="仿宋" w:hint="eastAsia"/>
                <w:kern w:val="2"/>
                <w:sz w:val="21"/>
                <w:szCs w:val="21"/>
              </w:rPr>
              <w:t>具体采购数量</w:t>
            </w:r>
            <w:r>
              <w:rPr>
                <w:rFonts w:ascii="仿宋" w:eastAsia="仿宋" w:hAnsi="仿宋" w:cs="仿宋" w:hint="eastAsia"/>
                <w:kern w:val="2"/>
                <w:sz w:val="21"/>
                <w:szCs w:val="21"/>
              </w:rPr>
              <w:t>=</w:t>
            </w:r>
            <w:r>
              <w:rPr>
                <w:rFonts w:ascii="仿宋" w:eastAsia="仿宋" w:hAnsi="仿宋" w:cs="仿宋" w:hint="eastAsia"/>
                <w:kern w:val="2"/>
                <w:sz w:val="21"/>
                <w:szCs w:val="21"/>
              </w:rPr>
              <w:t>项目预算价</w:t>
            </w:r>
            <w:r>
              <w:rPr>
                <w:rFonts w:ascii="仿宋" w:eastAsia="仿宋" w:hAnsi="仿宋" w:cs="仿宋" w:hint="eastAsia"/>
                <w:kern w:val="2"/>
                <w:sz w:val="21"/>
                <w:szCs w:val="21"/>
              </w:rPr>
              <w:t>/</w:t>
            </w:r>
            <w:r>
              <w:rPr>
                <w:rFonts w:ascii="仿宋" w:eastAsia="仿宋" w:hAnsi="仿宋" w:cs="仿宋" w:hint="eastAsia"/>
                <w:kern w:val="2"/>
                <w:sz w:val="21"/>
                <w:szCs w:val="21"/>
              </w:rPr>
              <w:t>单个产品成交价</w:t>
            </w:r>
          </w:p>
        </w:tc>
        <w:tc>
          <w:tcPr>
            <w:tcW w:w="715" w:type="dxa"/>
            <w:vAlign w:val="center"/>
          </w:tcPr>
          <w:p w:rsidR="0020092F" w:rsidRDefault="006A09FF">
            <w:pPr>
              <w:jc w:val="center"/>
              <w:rPr>
                <w:rFonts w:ascii="仿宋" w:eastAsia="仿宋" w:hAnsi="仿宋" w:cs="仿宋"/>
                <w:kern w:val="2"/>
                <w:sz w:val="21"/>
                <w:szCs w:val="21"/>
              </w:rPr>
            </w:pPr>
            <w:r>
              <w:rPr>
                <w:rFonts w:ascii="仿宋" w:eastAsia="仿宋" w:hAnsi="仿宋" w:cs="仿宋" w:hint="eastAsia"/>
                <w:kern w:val="2"/>
                <w:sz w:val="21"/>
                <w:szCs w:val="21"/>
              </w:rPr>
              <w:t>个</w:t>
            </w:r>
          </w:p>
        </w:tc>
        <w:tc>
          <w:tcPr>
            <w:tcW w:w="1682" w:type="dxa"/>
            <w:vAlign w:val="center"/>
          </w:tcPr>
          <w:p w:rsidR="0020092F" w:rsidRDefault="006A09FF">
            <w:pPr>
              <w:jc w:val="center"/>
              <w:rPr>
                <w:rFonts w:ascii="仿宋" w:eastAsia="仿宋" w:hAnsi="仿宋" w:cs="仿宋"/>
                <w:sz w:val="21"/>
                <w:szCs w:val="21"/>
              </w:rPr>
            </w:pPr>
            <w:r>
              <w:rPr>
                <w:rFonts w:ascii="仿宋" w:eastAsia="仿宋" w:hAnsi="仿宋" w:cs="仿宋" w:hint="eastAsia"/>
                <w:sz w:val="21"/>
                <w:szCs w:val="21"/>
              </w:rPr>
              <w:t>30</w:t>
            </w:r>
            <w:r>
              <w:rPr>
                <w:rFonts w:ascii="仿宋" w:eastAsia="仿宋" w:hAnsi="仿宋" w:cs="仿宋" w:hint="eastAsia"/>
                <w:sz w:val="21"/>
                <w:szCs w:val="21"/>
              </w:rPr>
              <w:t>元</w:t>
            </w:r>
            <w:r>
              <w:rPr>
                <w:rFonts w:ascii="仿宋" w:eastAsia="仿宋" w:hAnsi="仿宋" w:cs="仿宋" w:hint="eastAsia"/>
                <w:sz w:val="21"/>
                <w:szCs w:val="21"/>
              </w:rPr>
              <w:t>/</w:t>
            </w:r>
            <w:r>
              <w:rPr>
                <w:rFonts w:ascii="仿宋" w:eastAsia="仿宋" w:hAnsi="仿宋" w:cs="仿宋" w:hint="eastAsia"/>
                <w:sz w:val="21"/>
                <w:szCs w:val="21"/>
              </w:rPr>
              <w:t>个</w:t>
            </w:r>
          </w:p>
        </w:tc>
        <w:tc>
          <w:tcPr>
            <w:tcW w:w="1944" w:type="dxa"/>
            <w:vMerge w:val="restart"/>
            <w:vAlign w:val="center"/>
          </w:tcPr>
          <w:p w:rsidR="0020092F" w:rsidRDefault="006A09FF">
            <w:pPr>
              <w:rPr>
                <w:rFonts w:ascii="仿宋" w:eastAsia="仿宋" w:hAnsi="仿宋" w:cs="仿宋"/>
                <w:sz w:val="21"/>
                <w:szCs w:val="21"/>
              </w:rPr>
            </w:pPr>
            <w:r>
              <w:rPr>
                <w:rFonts w:ascii="仿宋" w:eastAsia="仿宋" w:hAnsi="仿宋" w:cs="仿宋" w:hint="eastAsia"/>
                <w:sz w:val="21"/>
                <w:szCs w:val="21"/>
              </w:rPr>
              <w:t>根据采购人要求进行设计、印制。</w:t>
            </w:r>
          </w:p>
        </w:tc>
      </w:tr>
      <w:tr w:rsidR="0020092F">
        <w:trPr>
          <w:trHeight w:val="570"/>
        </w:trPr>
        <w:tc>
          <w:tcPr>
            <w:tcW w:w="1240" w:type="dxa"/>
            <w:vMerge/>
          </w:tcPr>
          <w:p w:rsidR="0020092F" w:rsidRDefault="0020092F">
            <w:pPr>
              <w:jc w:val="center"/>
              <w:rPr>
                <w:rFonts w:ascii="仿宋" w:eastAsia="仿宋" w:hAnsi="仿宋" w:cs="仿宋"/>
              </w:rPr>
            </w:pPr>
          </w:p>
        </w:tc>
        <w:tc>
          <w:tcPr>
            <w:tcW w:w="1621" w:type="dxa"/>
            <w:vAlign w:val="center"/>
          </w:tcPr>
          <w:p w:rsidR="0020092F" w:rsidRDefault="006A09FF">
            <w:pPr>
              <w:jc w:val="center"/>
              <w:rPr>
                <w:rFonts w:ascii="仿宋" w:eastAsia="仿宋" w:hAnsi="仿宋" w:cs="仿宋"/>
              </w:rPr>
            </w:pPr>
            <w:r>
              <w:rPr>
                <w:rFonts w:ascii="仿宋" w:eastAsia="仿宋" w:hAnsi="仿宋" w:cs="仿宋" w:hint="eastAsia"/>
              </w:rPr>
              <w:t>洗衣凝珠</w:t>
            </w:r>
          </w:p>
        </w:tc>
        <w:tc>
          <w:tcPr>
            <w:tcW w:w="1815" w:type="dxa"/>
            <w:vMerge/>
            <w:vAlign w:val="center"/>
          </w:tcPr>
          <w:p w:rsidR="0020092F" w:rsidRDefault="0020092F">
            <w:pPr>
              <w:jc w:val="center"/>
              <w:rPr>
                <w:rFonts w:ascii="仿宋" w:eastAsia="仿宋" w:hAnsi="仿宋" w:cs="仿宋"/>
              </w:rPr>
            </w:pPr>
          </w:p>
        </w:tc>
        <w:tc>
          <w:tcPr>
            <w:tcW w:w="715" w:type="dxa"/>
            <w:vAlign w:val="center"/>
          </w:tcPr>
          <w:p w:rsidR="0020092F" w:rsidRDefault="006A09FF">
            <w:pPr>
              <w:jc w:val="center"/>
              <w:rPr>
                <w:rFonts w:ascii="仿宋" w:eastAsia="仿宋" w:hAnsi="仿宋" w:cs="仿宋"/>
                <w:kern w:val="2"/>
                <w:sz w:val="21"/>
                <w:szCs w:val="21"/>
              </w:rPr>
            </w:pPr>
            <w:r>
              <w:rPr>
                <w:rFonts w:ascii="仿宋" w:eastAsia="仿宋" w:hAnsi="仿宋" w:cs="仿宋" w:hint="eastAsia"/>
                <w:kern w:val="2"/>
                <w:sz w:val="21"/>
                <w:szCs w:val="21"/>
              </w:rPr>
              <w:t>盒</w:t>
            </w:r>
          </w:p>
        </w:tc>
        <w:tc>
          <w:tcPr>
            <w:tcW w:w="1682" w:type="dxa"/>
            <w:vAlign w:val="center"/>
          </w:tcPr>
          <w:p w:rsidR="0020092F" w:rsidRDefault="006A09FF">
            <w:pPr>
              <w:jc w:val="center"/>
              <w:rPr>
                <w:rFonts w:ascii="仿宋" w:eastAsia="仿宋" w:hAnsi="仿宋" w:cs="仿宋"/>
                <w:kern w:val="2"/>
                <w:sz w:val="21"/>
                <w:szCs w:val="21"/>
              </w:rPr>
            </w:pPr>
            <w:r>
              <w:rPr>
                <w:rFonts w:ascii="仿宋" w:eastAsia="仿宋" w:hAnsi="仿宋" w:cs="仿宋" w:hint="eastAsia"/>
                <w:kern w:val="2"/>
                <w:sz w:val="21"/>
                <w:szCs w:val="21"/>
              </w:rPr>
              <w:t>40</w:t>
            </w:r>
            <w:r>
              <w:rPr>
                <w:rFonts w:ascii="仿宋" w:eastAsia="仿宋" w:hAnsi="仿宋" w:cs="仿宋" w:hint="eastAsia"/>
                <w:kern w:val="2"/>
                <w:sz w:val="21"/>
                <w:szCs w:val="21"/>
              </w:rPr>
              <w:t>元</w:t>
            </w:r>
            <w:r>
              <w:rPr>
                <w:rFonts w:ascii="仿宋" w:eastAsia="仿宋" w:hAnsi="仿宋" w:cs="仿宋" w:hint="eastAsia"/>
                <w:kern w:val="2"/>
                <w:sz w:val="21"/>
                <w:szCs w:val="21"/>
              </w:rPr>
              <w:t>/</w:t>
            </w:r>
            <w:r>
              <w:rPr>
                <w:rFonts w:ascii="仿宋" w:eastAsia="仿宋" w:hAnsi="仿宋" w:cs="仿宋" w:hint="eastAsia"/>
                <w:kern w:val="2"/>
                <w:sz w:val="21"/>
                <w:szCs w:val="21"/>
              </w:rPr>
              <w:t>盒</w:t>
            </w:r>
          </w:p>
        </w:tc>
        <w:tc>
          <w:tcPr>
            <w:tcW w:w="1944" w:type="dxa"/>
            <w:vMerge/>
            <w:vAlign w:val="center"/>
          </w:tcPr>
          <w:p w:rsidR="0020092F" w:rsidRDefault="0020092F">
            <w:pPr>
              <w:jc w:val="center"/>
              <w:rPr>
                <w:rFonts w:ascii="仿宋" w:eastAsia="仿宋" w:hAnsi="仿宋" w:cs="仿宋"/>
                <w:sz w:val="21"/>
                <w:szCs w:val="21"/>
              </w:rPr>
            </w:pPr>
          </w:p>
        </w:tc>
      </w:tr>
      <w:tr w:rsidR="0020092F">
        <w:trPr>
          <w:trHeight w:val="972"/>
        </w:trPr>
        <w:tc>
          <w:tcPr>
            <w:tcW w:w="1240" w:type="dxa"/>
            <w:vMerge/>
            <w:vAlign w:val="center"/>
          </w:tcPr>
          <w:p w:rsidR="0020092F" w:rsidRDefault="0020092F">
            <w:pPr>
              <w:jc w:val="center"/>
              <w:rPr>
                <w:rFonts w:ascii="仿宋" w:eastAsia="仿宋" w:hAnsi="仿宋" w:cs="仿宋"/>
              </w:rPr>
            </w:pPr>
          </w:p>
        </w:tc>
        <w:tc>
          <w:tcPr>
            <w:tcW w:w="1621" w:type="dxa"/>
            <w:vAlign w:val="center"/>
          </w:tcPr>
          <w:p w:rsidR="0020092F" w:rsidRDefault="006A09FF">
            <w:pPr>
              <w:jc w:val="center"/>
              <w:rPr>
                <w:rFonts w:ascii="仿宋" w:eastAsia="仿宋" w:hAnsi="仿宋" w:cs="仿宋"/>
              </w:rPr>
            </w:pPr>
            <w:r>
              <w:rPr>
                <w:rFonts w:ascii="仿宋" w:eastAsia="仿宋" w:hAnsi="仿宋" w:cs="仿宋" w:hint="eastAsia"/>
              </w:rPr>
              <w:t>抽纸（盒抽）</w:t>
            </w:r>
          </w:p>
        </w:tc>
        <w:tc>
          <w:tcPr>
            <w:tcW w:w="1815" w:type="dxa"/>
            <w:vAlign w:val="center"/>
          </w:tcPr>
          <w:p w:rsidR="0020092F" w:rsidRDefault="006A09FF">
            <w:pPr>
              <w:jc w:val="center"/>
              <w:rPr>
                <w:rFonts w:ascii="仿宋" w:eastAsia="仿宋" w:hAnsi="仿宋" w:cs="仿宋"/>
              </w:rPr>
            </w:pPr>
            <w:r>
              <w:rPr>
                <w:rFonts w:ascii="仿宋" w:eastAsia="仿宋" w:hAnsi="仿宋" w:cs="仿宋" w:hint="eastAsia"/>
                <w:kern w:val="2"/>
                <w:sz w:val="21"/>
                <w:szCs w:val="21"/>
              </w:rPr>
              <w:t>具体采购数量</w:t>
            </w:r>
            <w:r>
              <w:rPr>
                <w:rFonts w:ascii="仿宋" w:eastAsia="仿宋" w:hAnsi="仿宋" w:cs="仿宋" w:hint="eastAsia"/>
                <w:kern w:val="2"/>
                <w:sz w:val="21"/>
                <w:szCs w:val="21"/>
              </w:rPr>
              <w:t>=</w:t>
            </w:r>
            <w:r>
              <w:rPr>
                <w:rFonts w:ascii="仿宋" w:eastAsia="仿宋" w:hAnsi="仿宋" w:cs="仿宋" w:hint="eastAsia"/>
                <w:kern w:val="2"/>
                <w:sz w:val="21"/>
                <w:szCs w:val="21"/>
              </w:rPr>
              <w:t>项目预算价</w:t>
            </w:r>
            <w:r>
              <w:rPr>
                <w:rFonts w:ascii="仿宋" w:eastAsia="仿宋" w:hAnsi="仿宋" w:cs="仿宋" w:hint="eastAsia"/>
                <w:kern w:val="2"/>
                <w:sz w:val="21"/>
                <w:szCs w:val="21"/>
              </w:rPr>
              <w:t>/</w:t>
            </w:r>
            <w:r>
              <w:rPr>
                <w:rFonts w:ascii="仿宋" w:eastAsia="仿宋" w:hAnsi="仿宋" w:cs="仿宋" w:hint="eastAsia"/>
                <w:kern w:val="2"/>
                <w:sz w:val="21"/>
                <w:szCs w:val="21"/>
              </w:rPr>
              <w:t>单个产品成交价</w:t>
            </w:r>
          </w:p>
        </w:tc>
        <w:tc>
          <w:tcPr>
            <w:tcW w:w="715" w:type="dxa"/>
            <w:vAlign w:val="center"/>
          </w:tcPr>
          <w:p w:rsidR="0020092F" w:rsidRDefault="006A09FF">
            <w:pPr>
              <w:jc w:val="center"/>
              <w:rPr>
                <w:rFonts w:ascii="仿宋" w:eastAsia="仿宋" w:hAnsi="仿宋" w:cs="仿宋"/>
                <w:kern w:val="2"/>
                <w:sz w:val="21"/>
                <w:szCs w:val="21"/>
              </w:rPr>
            </w:pPr>
            <w:r>
              <w:rPr>
                <w:rFonts w:ascii="仿宋" w:eastAsia="仿宋" w:hAnsi="仿宋" w:cs="仿宋" w:hint="eastAsia"/>
                <w:kern w:val="2"/>
                <w:sz w:val="21"/>
                <w:szCs w:val="21"/>
              </w:rPr>
              <w:t>盒</w:t>
            </w:r>
          </w:p>
        </w:tc>
        <w:tc>
          <w:tcPr>
            <w:tcW w:w="1682" w:type="dxa"/>
            <w:vAlign w:val="center"/>
          </w:tcPr>
          <w:p w:rsidR="0020092F" w:rsidRDefault="006A09FF">
            <w:pPr>
              <w:jc w:val="center"/>
              <w:rPr>
                <w:rFonts w:ascii="仿宋" w:eastAsia="仿宋" w:hAnsi="仿宋" w:cs="仿宋"/>
                <w:kern w:val="2"/>
                <w:sz w:val="21"/>
                <w:szCs w:val="21"/>
              </w:rPr>
            </w:pPr>
            <w:r>
              <w:rPr>
                <w:rFonts w:ascii="仿宋" w:eastAsia="仿宋" w:hAnsi="仿宋" w:cs="仿宋" w:hint="eastAsia"/>
                <w:kern w:val="2"/>
                <w:sz w:val="21"/>
                <w:szCs w:val="21"/>
              </w:rPr>
              <w:t>4</w:t>
            </w:r>
            <w:r>
              <w:rPr>
                <w:rFonts w:ascii="仿宋" w:eastAsia="仿宋" w:hAnsi="仿宋" w:cs="仿宋" w:hint="eastAsia"/>
                <w:kern w:val="2"/>
                <w:sz w:val="21"/>
                <w:szCs w:val="21"/>
              </w:rPr>
              <w:t>元</w:t>
            </w:r>
            <w:r>
              <w:rPr>
                <w:rFonts w:ascii="仿宋" w:eastAsia="仿宋" w:hAnsi="仿宋" w:cs="仿宋" w:hint="eastAsia"/>
                <w:kern w:val="2"/>
                <w:sz w:val="21"/>
                <w:szCs w:val="21"/>
              </w:rPr>
              <w:t>/</w:t>
            </w:r>
            <w:r>
              <w:rPr>
                <w:rFonts w:ascii="仿宋" w:eastAsia="仿宋" w:hAnsi="仿宋" w:cs="仿宋" w:hint="eastAsia"/>
                <w:kern w:val="2"/>
                <w:sz w:val="21"/>
                <w:szCs w:val="21"/>
              </w:rPr>
              <w:t>盒</w:t>
            </w:r>
          </w:p>
        </w:tc>
        <w:tc>
          <w:tcPr>
            <w:tcW w:w="1944" w:type="dxa"/>
            <w:vAlign w:val="center"/>
          </w:tcPr>
          <w:p w:rsidR="0020092F" w:rsidRDefault="006A09FF">
            <w:pPr>
              <w:rPr>
                <w:rFonts w:ascii="仿宋" w:eastAsia="仿宋" w:hAnsi="仿宋" w:cs="仿宋"/>
                <w:sz w:val="21"/>
                <w:szCs w:val="21"/>
              </w:rPr>
            </w:pPr>
            <w:r>
              <w:rPr>
                <w:rFonts w:ascii="仿宋" w:eastAsia="仿宋" w:hAnsi="仿宋" w:cs="仿宋" w:hint="eastAsia"/>
                <w:sz w:val="21"/>
                <w:szCs w:val="21"/>
              </w:rPr>
              <w:t>根据采购人要求进行设计、印制。</w:t>
            </w:r>
            <w:r>
              <w:rPr>
                <w:rFonts w:ascii="仿宋" w:eastAsia="仿宋" w:hAnsi="仿宋" w:cs="仿宋" w:hint="eastAsia"/>
                <w:sz w:val="21"/>
                <w:szCs w:val="21"/>
              </w:rPr>
              <w:t>(</w:t>
            </w:r>
            <w:r>
              <w:rPr>
                <w:rFonts w:ascii="仿宋" w:eastAsia="仿宋" w:hAnsi="仿宋" w:cs="仿宋" w:hint="eastAsia"/>
                <w:sz w:val="21"/>
                <w:szCs w:val="21"/>
              </w:rPr>
              <w:t>该项目需要印制两种宣传版本</w:t>
            </w:r>
            <w:r>
              <w:rPr>
                <w:rFonts w:ascii="仿宋" w:eastAsia="仿宋" w:hAnsi="仿宋" w:cs="仿宋" w:hint="eastAsia"/>
                <w:sz w:val="21"/>
                <w:szCs w:val="21"/>
              </w:rPr>
              <w:t>)</w:t>
            </w:r>
          </w:p>
        </w:tc>
      </w:tr>
    </w:tbl>
    <w:p w:rsidR="0020092F" w:rsidRDefault="006A09FF">
      <w:pPr>
        <w:spacing w:line="400" w:lineRule="exact"/>
        <w:ind w:firstLineChars="200" w:firstLine="480"/>
        <w:rPr>
          <w:rFonts w:ascii="黑体" w:eastAsia="黑体" w:hAnsi="黑体" w:cs="黑体"/>
        </w:rPr>
      </w:pPr>
      <w:r>
        <w:rPr>
          <w:rFonts w:ascii="黑体" w:eastAsia="黑体" w:hAnsi="黑体" w:cs="黑体" w:hint="eastAsia"/>
        </w:rPr>
        <w:t>二、采购要求</w:t>
      </w:r>
    </w:p>
    <w:p w:rsidR="0020092F" w:rsidRDefault="006A09FF">
      <w:pPr>
        <w:spacing w:line="400" w:lineRule="exact"/>
        <w:ind w:firstLineChars="200" w:firstLine="482"/>
        <w:rPr>
          <w:rFonts w:ascii="仿宋" w:eastAsia="仿宋" w:hAnsi="仿宋" w:cs="仿宋"/>
        </w:rPr>
      </w:pPr>
      <w:r>
        <w:rPr>
          <w:rFonts w:ascii="仿宋" w:eastAsia="仿宋" w:hAnsi="仿宋" w:cs="仿宋" w:hint="eastAsia"/>
          <w:b/>
          <w:bCs/>
        </w:rPr>
        <w:t>（一）报价要求：</w:t>
      </w:r>
      <w:r>
        <w:rPr>
          <w:rFonts w:ascii="仿宋" w:eastAsia="仿宋" w:hAnsi="仿宋" w:cs="仿宋" w:hint="eastAsia"/>
        </w:rPr>
        <w:t>供应商的报价应包括：人员费用、运输费用、印刷费、管理费及税金等为完成磋商文件规定全部内容所需的一切应有费用。</w:t>
      </w:r>
    </w:p>
    <w:p w:rsidR="0020092F" w:rsidRDefault="006A09FF">
      <w:pPr>
        <w:spacing w:line="400" w:lineRule="exact"/>
        <w:ind w:firstLineChars="200" w:firstLine="482"/>
        <w:rPr>
          <w:rFonts w:ascii="仿宋" w:eastAsia="仿宋" w:hAnsi="仿宋" w:cs="仿宋"/>
        </w:rPr>
      </w:pPr>
      <w:r>
        <w:rPr>
          <w:rFonts w:ascii="仿宋" w:eastAsia="仿宋" w:hAnsi="仿宋" w:cs="仿宋" w:hint="eastAsia"/>
          <w:b/>
          <w:bCs/>
        </w:rPr>
        <w:t>（二）</w:t>
      </w:r>
      <w:r>
        <w:rPr>
          <w:rFonts w:ascii="仿宋" w:eastAsia="仿宋" w:hAnsi="仿宋" w:cs="仿宋" w:hint="eastAsia"/>
          <w:b/>
          <w:bCs/>
        </w:rPr>
        <w:t>样品要求：</w:t>
      </w:r>
      <w:r>
        <w:rPr>
          <w:rFonts w:ascii="仿宋" w:eastAsia="仿宋" w:hAnsi="仿宋" w:cs="仿宋" w:hint="eastAsia"/>
        </w:rPr>
        <w:t>各潜在供应商，请严格按照技术要求及标准提供，每件产品只提供</w:t>
      </w:r>
      <w:r>
        <w:rPr>
          <w:rFonts w:ascii="仿宋" w:eastAsia="仿宋" w:hAnsi="仿宋" w:cs="仿宋" w:hint="eastAsia"/>
        </w:rPr>
        <w:t>1</w:t>
      </w:r>
      <w:r>
        <w:rPr>
          <w:rFonts w:ascii="仿宋" w:eastAsia="仿宋" w:hAnsi="仿宋" w:cs="仿宋" w:hint="eastAsia"/>
        </w:rPr>
        <w:t>份</w:t>
      </w:r>
      <w:r>
        <w:rPr>
          <w:rFonts w:ascii="仿宋" w:eastAsia="仿宋" w:hAnsi="仿宋" w:cs="仿宋" w:hint="eastAsia"/>
        </w:rPr>
        <w:t>样品</w:t>
      </w:r>
      <w:r>
        <w:rPr>
          <w:rFonts w:ascii="仿宋" w:eastAsia="仿宋" w:hAnsi="仿宋" w:cs="仿宋" w:hint="eastAsia"/>
        </w:rPr>
        <w:t>（多提供按无效标处理）。磋商时对各供应商提供的样品进行评定。（样品所产生的所有费用，各供应商自行承担。）</w:t>
      </w:r>
    </w:p>
    <w:p w:rsidR="0020092F" w:rsidRDefault="006A09FF">
      <w:pPr>
        <w:spacing w:line="400" w:lineRule="exact"/>
        <w:ind w:firstLineChars="200" w:firstLine="482"/>
        <w:rPr>
          <w:rFonts w:ascii="仿宋" w:eastAsia="仿宋" w:hAnsi="仿宋" w:cs="仿宋"/>
          <w:b/>
          <w:bCs/>
        </w:rPr>
      </w:pPr>
      <w:r>
        <w:rPr>
          <w:rFonts w:ascii="仿宋" w:eastAsia="仿宋" w:hAnsi="仿宋" w:cs="仿宋" w:hint="eastAsia"/>
          <w:b/>
          <w:bCs/>
        </w:rPr>
        <w:t>（三）时间及地点要求</w:t>
      </w:r>
    </w:p>
    <w:p w:rsidR="0020092F" w:rsidRDefault="006A09FF">
      <w:pPr>
        <w:spacing w:line="400" w:lineRule="exact"/>
        <w:ind w:firstLineChars="200" w:firstLine="480"/>
        <w:rPr>
          <w:rFonts w:ascii="仿宋" w:eastAsia="仿宋" w:hAnsi="仿宋" w:cs="仿宋"/>
        </w:rPr>
      </w:pPr>
      <w:r>
        <w:rPr>
          <w:rFonts w:ascii="仿宋" w:eastAsia="仿宋" w:hAnsi="仿宋" w:cs="仿宋" w:hint="eastAsia"/>
        </w:rPr>
        <w:t>（</w:t>
      </w:r>
      <w:r>
        <w:rPr>
          <w:rFonts w:ascii="仿宋" w:eastAsia="仿宋" w:hAnsi="仿宋" w:cs="仿宋" w:hint="eastAsia"/>
        </w:rPr>
        <w:t>1</w:t>
      </w:r>
      <w:r>
        <w:rPr>
          <w:rFonts w:ascii="仿宋" w:eastAsia="仿宋" w:hAnsi="仿宋" w:cs="仿宋" w:hint="eastAsia"/>
        </w:rPr>
        <w:t>）时间要</w:t>
      </w:r>
      <w:r>
        <w:rPr>
          <w:rFonts w:ascii="仿宋" w:eastAsia="仿宋" w:hAnsi="仿宋" w:cs="仿宋" w:hint="eastAsia"/>
        </w:rPr>
        <w:t>求：签订合同后</w:t>
      </w:r>
      <w:r>
        <w:rPr>
          <w:rFonts w:ascii="仿宋" w:eastAsia="仿宋" w:hAnsi="仿宋" w:cs="仿宋" w:hint="eastAsia"/>
        </w:rPr>
        <w:t>15</w:t>
      </w:r>
      <w:r>
        <w:rPr>
          <w:rFonts w:ascii="仿宋" w:eastAsia="仿宋" w:hAnsi="仿宋" w:cs="仿宋" w:hint="eastAsia"/>
        </w:rPr>
        <w:t>个工作日内完成供货及配送工作。</w:t>
      </w:r>
    </w:p>
    <w:p w:rsidR="0020092F" w:rsidRDefault="006A09FF">
      <w:pPr>
        <w:spacing w:line="400" w:lineRule="exact"/>
        <w:ind w:firstLineChars="200" w:firstLine="480"/>
        <w:rPr>
          <w:rFonts w:ascii="仿宋" w:eastAsia="仿宋" w:hAnsi="仿宋" w:cs="仿宋"/>
        </w:rPr>
      </w:pPr>
      <w:r>
        <w:rPr>
          <w:rFonts w:ascii="仿宋" w:eastAsia="仿宋" w:hAnsi="仿宋" w:cs="仿宋" w:hint="eastAsia"/>
        </w:rPr>
        <w:t>（</w:t>
      </w:r>
      <w:r>
        <w:rPr>
          <w:rFonts w:ascii="仿宋" w:eastAsia="仿宋" w:hAnsi="仿宋" w:cs="仿宋" w:hint="eastAsia"/>
        </w:rPr>
        <w:t>2</w:t>
      </w:r>
      <w:r>
        <w:rPr>
          <w:rFonts w:ascii="仿宋" w:eastAsia="仿宋" w:hAnsi="仿宋" w:cs="仿宋" w:hint="eastAsia"/>
        </w:rPr>
        <w:t>）交货地点：送至安庆市疾病预防控制中心</w:t>
      </w:r>
    </w:p>
    <w:p w:rsidR="0020092F" w:rsidRDefault="006A09FF">
      <w:pPr>
        <w:spacing w:line="400" w:lineRule="exact"/>
        <w:ind w:firstLineChars="200" w:firstLine="482"/>
        <w:rPr>
          <w:rFonts w:ascii="仿宋" w:eastAsia="仿宋" w:hAnsi="仿宋" w:cs="仿宋"/>
          <w:b/>
          <w:bCs/>
        </w:rPr>
      </w:pPr>
      <w:r>
        <w:rPr>
          <w:rFonts w:ascii="仿宋" w:eastAsia="仿宋" w:hAnsi="仿宋" w:cs="仿宋" w:hint="eastAsia"/>
          <w:b/>
          <w:bCs/>
        </w:rPr>
        <w:t>（四）付款方式</w:t>
      </w:r>
    </w:p>
    <w:p w:rsidR="0020092F" w:rsidRDefault="006A09FF">
      <w:pPr>
        <w:spacing w:line="400" w:lineRule="exact"/>
        <w:ind w:firstLineChars="200" w:firstLine="480"/>
        <w:rPr>
          <w:rFonts w:ascii="仿宋" w:eastAsia="仿宋" w:hAnsi="仿宋" w:cs="仿宋"/>
        </w:rPr>
      </w:pPr>
      <w:r>
        <w:rPr>
          <w:rFonts w:ascii="仿宋" w:eastAsia="仿宋" w:hAnsi="仿宋" w:cs="仿宋" w:hint="eastAsia"/>
        </w:rPr>
        <w:t>全部物品到货验收合格后，</w:t>
      </w:r>
      <w:r>
        <w:rPr>
          <w:rFonts w:ascii="仿宋" w:eastAsia="仿宋" w:hAnsi="仿宋" w:cs="仿宋" w:hint="eastAsia"/>
        </w:rPr>
        <w:t>10</w:t>
      </w:r>
      <w:r>
        <w:rPr>
          <w:rFonts w:ascii="仿宋" w:eastAsia="仿宋" w:hAnsi="仿宋" w:cs="仿宋" w:hint="eastAsia"/>
        </w:rPr>
        <w:t>个工作日内付清货款。</w:t>
      </w:r>
    </w:p>
    <w:p w:rsidR="0020092F" w:rsidRDefault="006A09FF">
      <w:pPr>
        <w:spacing w:line="400" w:lineRule="exact"/>
        <w:ind w:firstLineChars="200" w:firstLine="482"/>
        <w:rPr>
          <w:rFonts w:ascii="仿宋" w:eastAsia="仿宋" w:hAnsi="仿宋" w:cs="仿宋"/>
        </w:rPr>
      </w:pPr>
      <w:r>
        <w:rPr>
          <w:rFonts w:ascii="仿宋" w:eastAsia="仿宋" w:hAnsi="仿宋" w:cs="仿宋" w:hint="eastAsia"/>
          <w:b/>
          <w:bCs/>
        </w:rPr>
        <w:t>（五）投标保证金及履约保证金：</w:t>
      </w:r>
      <w:r>
        <w:rPr>
          <w:rFonts w:ascii="仿宋" w:eastAsia="仿宋" w:hAnsi="仿宋" w:cs="仿宋" w:hint="eastAsia"/>
        </w:rPr>
        <w:t>无。</w:t>
      </w:r>
    </w:p>
    <w:p w:rsidR="0020092F" w:rsidRDefault="006A09FF">
      <w:pPr>
        <w:spacing w:line="400" w:lineRule="exact"/>
        <w:ind w:firstLineChars="200" w:firstLine="482"/>
        <w:rPr>
          <w:rFonts w:ascii="仿宋" w:eastAsia="仿宋" w:hAnsi="仿宋" w:cs="仿宋"/>
          <w:b/>
          <w:bCs/>
        </w:rPr>
      </w:pPr>
      <w:r>
        <w:rPr>
          <w:rFonts w:ascii="仿宋" w:eastAsia="仿宋" w:hAnsi="仿宋" w:cs="仿宋" w:hint="eastAsia"/>
          <w:b/>
          <w:bCs/>
        </w:rPr>
        <w:lastRenderedPageBreak/>
        <w:t>（六）验收方法及标准</w:t>
      </w:r>
    </w:p>
    <w:p w:rsidR="0020092F" w:rsidRDefault="006A09FF">
      <w:pPr>
        <w:spacing w:line="400" w:lineRule="exact"/>
        <w:ind w:firstLineChars="200" w:firstLine="480"/>
        <w:rPr>
          <w:rFonts w:ascii="仿宋" w:eastAsia="仿宋" w:hAnsi="仿宋" w:cs="仿宋"/>
        </w:rPr>
      </w:pPr>
      <w:r>
        <w:rPr>
          <w:rFonts w:ascii="仿宋" w:eastAsia="仿宋" w:hAnsi="仿宋" w:cs="仿宋" w:hint="eastAsia"/>
        </w:rPr>
        <w:t>按照成交人的样品和签订的采购合同和技术要求及标准对每一环节、标准的履约情况进行验收。验收结束后，应当出具验收书，由双方共同签署。</w:t>
      </w:r>
    </w:p>
    <w:p w:rsidR="0020092F" w:rsidRDefault="006A09FF">
      <w:pPr>
        <w:spacing w:line="400" w:lineRule="exact"/>
        <w:ind w:firstLineChars="200" w:firstLine="480"/>
        <w:rPr>
          <w:rFonts w:ascii="黑体" w:eastAsia="黑体" w:hAnsi="黑体" w:cs="黑体"/>
        </w:rPr>
      </w:pPr>
      <w:r>
        <w:rPr>
          <w:rFonts w:ascii="黑体" w:eastAsia="黑体" w:hAnsi="黑体" w:cs="黑体" w:hint="eastAsia"/>
        </w:rPr>
        <w:t>三、技术要求及标准</w:t>
      </w:r>
    </w:p>
    <w:p w:rsidR="0020092F" w:rsidRDefault="006A09FF">
      <w:pPr>
        <w:spacing w:line="400" w:lineRule="exact"/>
        <w:ind w:firstLineChars="200" w:firstLine="482"/>
        <w:rPr>
          <w:rFonts w:ascii="仿宋" w:eastAsia="仿宋" w:hAnsi="仿宋" w:cs="仿宋"/>
          <w:b/>
          <w:bCs/>
        </w:rPr>
      </w:pPr>
      <w:r>
        <w:rPr>
          <w:rFonts w:ascii="仿宋" w:eastAsia="仿宋" w:hAnsi="仿宋" w:cs="仿宋" w:hint="eastAsia"/>
          <w:b/>
          <w:bCs/>
        </w:rPr>
        <w:t>（一）双层玻璃保温杯</w:t>
      </w:r>
    </w:p>
    <w:p w:rsidR="0020092F" w:rsidRDefault="006A09FF">
      <w:pPr>
        <w:spacing w:line="400" w:lineRule="exact"/>
        <w:ind w:firstLineChars="200" w:firstLine="480"/>
        <w:rPr>
          <w:rFonts w:ascii="仿宋" w:eastAsia="仿宋" w:hAnsi="仿宋" w:cs="仿宋"/>
          <w:color w:val="000000"/>
        </w:rPr>
      </w:pPr>
      <w:r>
        <w:rPr>
          <w:rFonts w:ascii="仿宋" w:eastAsia="仿宋" w:hAnsi="仿宋" w:cs="仿宋" w:hint="eastAsia"/>
          <w:color w:val="000000"/>
        </w:rPr>
        <w:t>1.</w:t>
      </w:r>
      <w:r>
        <w:rPr>
          <w:rFonts w:ascii="仿宋" w:eastAsia="仿宋" w:hAnsi="仿宋" w:cs="仿宋" w:hint="eastAsia"/>
          <w:color w:val="000000"/>
        </w:rPr>
        <w:t>材质（食品接触用）及样式形状</w:t>
      </w:r>
      <w:bookmarkStart w:id="0" w:name="_GoBack"/>
      <w:bookmarkEnd w:id="0"/>
      <w:r>
        <w:rPr>
          <w:rFonts w:ascii="仿宋" w:eastAsia="仿宋" w:hAnsi="仿宋" w:cs="仿宋" w:hint="eastAsia"/>
          <w:color w:val="000000"/>
        </w:rPr>
        <w:t>：采用优质高硼硅玻璃，盖子及饮口部位采用食品级</w:t>
      </w:r>
      <w:r>
        <w:rPr>
          <w:rFonts w:ascii="仿宋" w:eastAsia="仿宋" w:hAnsi="仿宋" w:cs="仿宋" w:hint="eastAsia"/>
          <w:color w:val="000000"/>
        </w:rPr>
        <w:t>PP,</w:t>
      </w:r>
      <w:r>
        <w:rPr>
          <w:rFonts w:ascii="仿宋" w:eastAsia="仿宋" w:hAnsi="仿宋" w:cs="仿宋" w:hint="eastAsia"/>
          <w:color w:val="000000"/>
        </w:rPr>
        <w:t>安全无异味。</w:t>
      </w:r>
    </w:p>
    <w:p w:rsidR="0020092F" w:rsidRDefault="006A09FF">
      <w:pPr>
        <w:spacing w:line="400" w:lineRule="exact"/>
        <w:ind w:firstLineChars="200" w:firstLine="480"/>
        <w:rPr>
          <w:rFonts w:ascii="仿宋" w:eastAsia="仿宋" w:hAnsi="仿宋" w:cs="仿宋"/>
          <w:color w:val="000000"/>
        </w:rPr>
      </w:pPr>
      <w:r>
        <w:rPr>
          <w:rFonts w:ascii="仿宋" w:eastAsia="仿宋" w:hAnsi="仿宋" w:cs="仿宋" w:hint="eastAsia"/>
          <w:color w:val="000000"/>
        </w:rPr>
        <w:t>2.</w:t>
      </w:r>
      <w:r>
        <w:rPr>
          <w:rFonts w:ascii="仿宋" w:eastAsia="仿宋" w:hAnsi="仿宋" w:cs="仿宋" w:hint="eastAsia"/>
          <w:color w:val="000000"/>
        </w:rPr>
        <w:t>规格：杯身直径</w:t>
      </w:r>
      <w:r>
        <w:rPr>
          <w:rFonts w:ascii="仿宋" w:eastAsia="仿宋" w:hAnsi="仿宋" w:cs="仿宋" w:hint="eastAsia"/>
          <w:color w:val="000000"/>
        </w:rPr>
        <w:t>65mm</w:t>
      </w:r>
      <w:r>
        <w:rPr>
          <w:rFonts w:ascii="仿宋" w:eastAsia="仿宋" w:hAnsi="仿宋" w:cs="仿宋" w:hint="eastAsia"/>
          <w:color w:val="000000"/>
        </w:rPr>
        <w:t>±</w:t>
      </w:r>
      <w:r>
        <w:rPr>
          <w:rFonts w:ascii="仿宋" w:eastAsia="仿宋" w:hAnsi="仿宋" w:cs="仿宋" w:hint="eastAsia"/>
          <w:color w:val="000000"/>
        </w:rPr>
        <w:t>3mm</w:t>
      </w:r>
      <w:r>
        <w:rPr>
          <w:rFonts w:ascii="仿宋" w:eastAsia="仿宋" w:hAnsi="仿宋" w:cs="仿宋" w:hint="eastAsia"/>
          <w:color w:val="000000"/>
        </w:rPr>
        <w:t>，高度（含盖）</w:t>
      </w:r>
      <w:r>
        <w:rPr>
          <w:rFonts w:ascii="仿宋" w:eastAsia="仿宋" w:hAnsi="仿宋" w:cs="仿宋" w:hint="eastAsia"/>
          <w:color w:val="000000"/>
        </w:rPr>
        <w:t>20cm</w:t>
      </w:r>
      <w:r>
        <w:rPr>
          <w:rFonts w:ascii="仿宋" w:eastAsia="仿宋" w:hAnsi="仿宋" w:cs="仿宋" w:hint="eastAsia"/>
          <w:color w:val="000000"/>
        </w:rPr>
        <w:t>±</w:t>
      </w:r>
      <w:r>
        <w:rPr>
          <w:rFonts w:ascii="仿宋" w:eastAsia="仿宋" w:hAnsi="仿宋" w:cs="仿宋" w:hint="eastAsia"/>
          <w:color w:val="000000"/>
        </w:rPr>
        <w:t>3cm</w:t>
      </w:r>
      <w:r>
        <w:rPr>
          <w:rFonts w:ascii="仿宋" w:eastAsia="仿宋" w:hAnsi="仿宋" w:cs="仿宋" w:hint="eastAsia"/>
          <w:color w:val="000000"/>
        </w:rPr>
        <w:t>。</w:t>
      </w:r>
    </w:p>
    <w:p w:rsidR="0020092F" w:rsidRDefault="006A09FF">
      <w:pPr>
        <w:spacing w:line="400" w:lineRule="exact"/>
        <w:ind w:firstLineChars="200" w:firstLine="480"/>
        <w:rPr>
          <w:rFonts w:ascii="仿宋" w:eastAsia="仿宋" w:hAnsi="仿宋" w:cs="仿宋"/>
          <w:color w:val="000000"/>
        </w:rPr>
      </w:pPr>
      <w:r>
        <w:rPr>
          <w:rFonts w:ascii="仿宋" w:eastAsia="仿宋" w:hAnsi="仿宋" w:cs="仿宋" w:hint="eastAsia"/>
          <w:color w:val="000000"/>
        </w:rPr>
        <w:t>3.</w:t>
      </w:r>
      <w:r>
        <w:rPr>
          <w:rFonts w:ascii="仿宋" w:eastAsia="仿宋" w:hAnsi="仿宋" w:cs="仿宋" w:hint="eastAsia"/>
          <w:color w:val="000000"/>
        </w:rPr>
        <w:t>容量：</w:t>
      </w:r>
      <w:r>
        <w:rPr>
          <w:rFonts w:ascii="仿宋" w:eastAsia="仿宋" w:hAnsi="仿宋" w:cs="仿宋" w:hint="eastAsia"/>
          <w:color w:val="000000"/>
        </w:rPr>
        <w:t>360ml-380ml</w:t>
      </w:r>
      <w:r>
        <w:rPr>
          <w:rFonts w:ascii="仿宋" w:eastAsia="仿宋" w:hAnsi="仿宋" w:cs="仿宋" w:hint="eastAsia"/>
          <w:color w:val="000000"/>
        </w:rPr>
        <w:t>。</w:t>
      </w:r>
      <w:r>
        <w:rPr>
          <w:rFonts w:ascii="仿宋" w:eastAsia="仿宋" w:hAnsi="仿宋" w:cs="仿宋" w:hint="eastAsia"/>
          <w:color w:val="000000"/>
        </w:rPr>
        <w:t xml:space="preserve"> </w:t>
      </w:r>
    </w:p>
    <w:p w:rsidR="0020092F" w:rsidRDefault="006A09FF">
      <w:pPr>
        <w:spacing w:line="400" w:lineRule="exact"/>
        <w:ind w:firstLineChars="200" w:firstLine="480"/>
        <w:rPr>
          <w:rFonts w:ascii="仿宋" w:eastAsia="仿宋" w:hAnsi="仿宋" w:cs="仿宋"/>
          <w:color w:val="000000"/>
        </w:rPr>
      </w:pPr>
      <w:r>
        <w:rPr>
          <w:rFonts w:ascii="仿宋" w:eastAsia="仿宋" w:hAnsi="仿宋" w:cs="仿宋" w:hint="eastAsia"/>
          <w:color w:val="000000"/>
        </w:rPr>
        <w:t>4.</w:t>
      </w:r>
      <w:r>
        <w:rPr>
          <w:rFonts w:ascii="仿宋" w:eastAsia="仿宋" w:hAnsi="仿宋" w:cs="仿宋" w:hint="eastAsia"/>
          <w:color w:val="000000"/>
        </w:rPr>
        <w:t>要求：杯身呈圆柱体状；杯盖密封防漏、韧性抗摔；止水圈采用抗菌硅胶。</w:t>
      </w:r>
    </w:p>
    <w:p w:rsidR="0020092F" w:rsidRDefault="006A09FF">
      <w:pPr>
        <w:spacing w:line="400" w:lineRule="exact"/>
        <w:ind w:firstLineChars="200" w:firstLine="480"/>
        <w:rPr>
          <w:rFonts w:ascii="仿宋" w:eastAsia="仿宋" w:hAnsi="仿宋" w:cs="仿宋"/>
          <w:color w:val="000000"/>
        </w:rPr>
      </w:pPr>
      <w:r>
        <w:rPr>
          <w:rFonts w:ascii="仿宋" w:eastAsia="仿宋" w:hAnsi="仿宋" w:cs="仿宋" w:hint="eastAsia"/>
          <w:color w:val="000000"/>
        </w:rPr>
        <w:t>5.</w:t>
      </w:r>
      <w:r>
        <w:rPr>
          <w:rFonts w:ascii="仿宋" w:eastAsia="仿宋" w:hAnsi="仿宋" w:cs="仿宋" w:hint="eastAsia"/>
          <w:color w:val="000000"/>
        </w:rPr>
        <w:t>参数证明文件包括但不限于第三方质量检测报告、产品使用说明书、产品彩页。</w:t>
      </w:r>
    </w:p>
    <w:p w:rsidR="0020092F" w:rsidRDefault="006A09FF">
      <w:pPr>
        <w:spacing w:line="400" w:lineRule="exact"/>
        <w:ind w:firstLineChars="200" w:firstLine="482"/>
        <w:rPr>
          <w:rFonts w:ascii="仿宋" w:eastAsia="仿宋" w:hAnsi="仿宋" w:cs="仿宋"/>
          <w:b/>
          <w:bCs/>
        </w:rPr>
      </w:pPr>
      <w:r>
        <w:rPr>
          <w:rFonts w:ascii="仿宋" w:eastAsia="仿宋" w:hAnsi="仿宋" w:cs="仿宋" w:hint="eastAsia"/>
          <w:b/>
          <w:bCs/>
        </w:rPr>
        <w:t>（二）洗衣凝珠</w:t>
      </w:r>
    </w:p>
    <w:p w:rsidR="0020092F" w:rsidRDefault="006A09FF">
      <w:pPr>
        <w:spacing w:line="400" w:lineRule="exact"/>
        <w:ind w:firstLineChars="200" w:firstLine="480"/>
        <w:rPr>
          <w:rFonts w:ascii="仿宋" w:eastAsia="仿宋" w:hAnsi="仿宋" w:cs="仿宋"/>
          <w:color w:val="000000"/>
        </w:rPr>
      </w:pPr>
      <w:r>
        <w:rPr>
          <w:rFonts w:ascii="仿宋" w:eastAsia="仿宋" w:hAnsi="仿宋" w:cs="仿宋" w:hint="eastAsia"/>
          <w:color w:val="000000"/>
        </w:rPr>
        <w:t>1.</w:t>
      </w:r>
      <w:r>
        <w:rPr>
          <w:rFonts w:ascii="仿宋" w:eastAsia="仿宋" w:hAnsi="仿宋" w:cs="仿宋" w:hint="eastAsia"/>
          <w:color w:val="000000"/>
        </w:rPr>
        <w:t>规格及重量：</w:t>
      </w:r>
      <w:r>
        <w:rPr>
          <w:rFonts w:ascii="仿宋" w:eastAsia="仿宋" w:hAnsi="仿宋" w:cs="仿宋" w:hint="eastAsia"/>
          <w:color w:val="000000"/>
        </w:rPr>
        <w:t>20</w:t>
      </w:r>
      <w:r>
        <w:rPr>
          <w:rFonts w:ascii="仿宋" w:eastAsia="仿宋" w:hAnsi="仿宋" w:cs="仿宋" w:hint="eastAsia"/>
          <w:color w:val="000000"/>
        </w:rPr>
        <w:t>±</w:t>
      </w:r>
      <w:r>
        <w:rPr>
          <w:rFonts w:ascii="仿宋" w:eastAsia="仿宋" w:hAnsi="仿宋" w:cs="仿宋" w:hint="eastAsia"/>
          <w:color w:val="000000"/>
        </w:rPr>
        <w:t>2</w:t>
      </w:r>
      <w:r>
        <w:rPr>
          <w:rFonts w:ascii="仿宋" w:eastAsia="仿宋" w:hAnsi="仿宋" w:cs="仿宋" w:hint="eastAsia"/>
          <w:color w:val="000000"/>
        </w:rPr>
        <w:t>颗</w:t>
      </w:r>
      <w:r>
        <w:rPr>
          <w:rFonts w:ascii="仿宋" w:eastAsia="仿宋" w:hAnsi="仿宋" w:cs="仿宋" w:hint="eastAsia"/>
          <w:color w:val="000000"/>
        </w:rPr>
        <w:t>/</w:t>
      </w:r>
      <w:r>
        <w:rPr>
          <w:rFonts w:ascii="仿宋" w:eastAsia="仿宋" w:hAnsi="仿宋" w:cs="仿宋" w:hint="eastAsia"/>
          <w:color w:val="000000"/>
        </w:rPr>
        <w:t>盒，≧</w:t>
      </w:r>
      <w:r>
        <w:rPr>
          <w:rFonts w:ascii="仿宋" w:eastAsia="仿宋" w:hAnsi="仿宋" w:cs="仿宋" w:hint="eastAsia"/>
          <w:color w:val="000000"/>
        </w:rPr>
        <w:t>180g/</w:t>
      </w:r>
      <w:r>
        <w:rPr>
          <w:rFonts w:ascii="仿宋" w:eastAsia="仿宋" w:hAnsi="仿宋" w:cs="仿宋" w:hint="eastAsia"/>
          <w:color w:val="000000"/>
        </w:rPr>
        <w:t>盒；</w:t>
      </w:r>
    </w:p>
    <w:p w:rsidR="0020092F" w:rsidRDefault="006A09FF">
      <w:pPr>
        <w:spacing w:line="400" w:lineRule="exact"/>
        <w:ind w:firstLineChars="200" w:firstLine="480"/>
        <w:rPr>
          <w:rFonts w:ascii="仿宋" w:eastAsia="仿宋" w:hAnsi="仿宋" w:cs="仿宋"/>
          <w:color w:val="000000"/>
        </w:rPr>
      </w:pPr>
      <w:r>
        <w:rPr>
          <w:rFonts w:ascii="仿宋" w:eastAsia="仿宋" w:hAnsi="仿宋" w:cs="仿宋" w:hint="eastAsia"/>
          <w:color w:val="000000"/>
        </w:rPr>
        <w:t>2.</w:t>
      </w:r>
      <w:r>
        <w:rPr>
          <w:rFonts w:ascii="仿宋" w:eastAsia="仿宋" w:hAnsi="仿宋" w:cs="仿宋" w:hint="eastAsia"/>
          <w:color w:val="000000"/>
        </w:rPr>
        <w:t>保质期：从采购人接收货物之日起，保质期不得少于</w:t>
      </w:r>
      <w:r>
        <w:rPr>
          <w:rFonts w:ascii="仿宋" w:eastAsia="仿宋" w:hAnsi="仿宋" w:cs="仿宋" w:hint="eastAsia"/>
          <w:color w:val="000000"/>
        </w:rPr>
        <w:t>12</w:t>
      </w:r>
      <w:r>
        <w:rPr>
          <w:rFonts w:ascii="仿宋" w:eastAsia="仿宋" w:hAnsi="仿宋" w:cs="仿宋" w:hint="eastAsia"/>
          <w:color w:val="000000"/>
        </w:rPr>
        <w:t>个月；</w:t>
      </w:r>
    </w:p>
    <w:p w:rsidR="0020092F" w:rsidRDefault="006A09FF">
      <w:pPr>
        <w:spacing w:line="400" w:lineRule="exact"/>
        <w:ind w:firstLineChars="200" w:firstLine="480"/>
        <w:rPr>
          <w:rFonts w:ascii="仿宋" w:eastAsia="仿宋" w:hAnsi="仿宋" w:cs="仿宋"/>
          <w:color w:val="000000"/>
        </w:rPr>
      </w:pPr>
      <w:r>
        <w:rPr>
          <w:rFonts w:ascii="仿宋" w:eastAsia="仿宋" w:hAnsi="仿宋" w:cs="仿宋" w:hint="eastAsia"/>
          <w:color w:val="000000"/>
        </w:rPr>
        <w:t>3.</w:t>
      </w:r>
      <w:r>
        <w:rPr>
          <w:rFonts w:ascii="仿宋" w:eastAsia="仿宋" w:hAnsi="仿宋" w:cs="仿宋" w:hint="eastAsia"/>
          <w:color w:val="000000"/>
        </w:rPr>
        <w:t>包装：盒装；</w:t>
      </w:r>
    </w:p>
    <w:p w:rsidR="0020092F" w:rsidRDefault="006A09FF">
      <w:pPr>
        <w:spacing w:line="400" w:lineRule="exact"/>
        <w:ind w:firstLineChars="200" w:firstLine="480"/>
        <w:rPr>
          <w:rFonts w:ascii="仿宋" w:eastAsia="仿宋" w:hAnsi="仿宋" w:cs="仿宋"/>
          <w:color w:val="000000"/>
        </w:rPr>
      </w:pPr>
      <w:r>
        <w:rPr>
          <w:rFonts w:ascii="仿宋" w:eastAsia="仿宋" w:hAnsi="仿宋" w:cs="仿宋" w:hint="eastAsia"/>
          <w:color w:val="000000"/>
        </w:rPr>
        <w:t>4.</w:t>
      </w:r>
      <w:r>
        <w:rPr>
          <w:rFonts w:ascii="仿宋" w:eastAsia="仿宋" w:hAnsi="仿宋" w:cs="仿宋" w:hint="eastAsia"/>
          <w:color w:val="000000"/>
        </w:rPr>
        <w:t>功效：三效合一；</w:t>
      </w:r>
    </w:p>
    <w:p w:rsidR="0020092F" w:rsidRDefault="006A09FF">
      <w:pPr>
        <w:spacing w:line="400" w:lineRule="exact"/>
        <w:ind w:firstLineChars="200" w:firstLine="480"/>
        <w:rPr>
          <w:rFonts w:ascii="仿宋" w:eastAsia="仿宋" w:hAnsi="仿宋" w:cs="仿宋"/>
          <w:color w:val="000000"/>
        </w:rPr>
      </w:pPr>
      <w:r>
        <w:rPr>
          <w:rFonts w:ascii="仿宋" w:eastAsia="仿宋" w:hAnsi="仿宋" w:cs="仿宋" w:hint="eastAsia"/>
          <w:color w:val="000000"/>
        </w:rPr>
        <w:t>5.</w:t>
      </w:r>
      <w:r>
        <w:rPr>
          <w:rFonts w:ascii="仿宋" w:eastAsia="仿宋" w:hAnsi="仿宋" w:cs="仿宋" w:hint="eastAsia"/>
          <w:color w:val="000000"/>
        </w:rPr>
        <w:t>香型：成交时根据采购需求进行采购。</w:t>
      </w:r>
    </w:p>
    <w:p w:rsidR="0020092F" w:rsidRDefault="006A09FF">
      <w:pPr>
        <w:spacing w:line="400" w:lineRule="exact"/>
        <w:ind w:firstLineChars="200" w:firstLine="480"/>
        <w:rPr>
          <w:rFonts w:ascii="仿宋" w:eastAsia="仿宋" w:hAnsi="仿宋" w:cs="仿宋"/>
          <w:color w:val="000000"/>
        </w:rPr>
      </w:pPr>
      <w:r>
        <w:rPr>
          <w:rFonts w:ascii="仿宋" w:eastAsia="仿宋" w:hAnsi="仿宋" w:cs="仿宋" w:hint="eastAsia"/>
          <w:color w:val="000000"/>
        </w:rPr>
        <w:t>6.</w:t>
      </w:r>
      <w:r>
        <w:rPr>
          <w:rFonts w:ascii="仿宋" w:eastAsia="仿宋" w:hAnsi="仿宋" w:cs="仿宋" w:hint="eastAsia"/>
          <w:color w:val="000000"/>
        </w:rPr>
        <w:t>参数证明文件包括但不限于第三方质量检测报告、产品使用说明书、产品彩页。</w:t>
      </w:r>
    </w:p>
    <w:p w:rsidR="0020092F" w:rsidRDefault="006A09FF">
      <w:pPr>
        <w:spacing w:line="400" w:lineRule="exact"/>
        <w:ind w:firstLineChars="200" w:firstLine="482"/>
        <w:rPr>
          <w:rFonts w:ascii="仿宋" w:eastAsia="仿宋" w:hAnsi="仿宋" w:cs="仿宋"/>
          <w:b/>
          <w:bCs/>
        </w:rPr>
      </w:pPr>
      <w:r>
        <w:rPr>
          <w:rFonts w:ascii="仿宋" w:eastAsia="仿宋" w:hAnsi="仿宋" w:cs="仿宋" w:hint="eastAsia"/>
          <w:b/>
          <w:bCs/>
        </w:rPr>
        <w:t>（三）抽纸（盒纸）</w:t>
      </w:r>
    </w:p>
    <w:p w:rsidR="0020092F" w:rsidRDefault="006A09FF">
      <w:pPr>
        <w:spacing w:line="400" w:lineRule="exact"/>
        <w:ind w:firstLineChars="200" w:firstLine="480"/>
        <w:rPr>
          <w:rFonts w:ascii="仿宋" w:eastAsia="仿宋" w:hAnsi="仿宋" w:cs="仿宋"/>
          <w:b/>
          <w:bCs/>
        </w:rPr>
      </w:pPr>
      <w:r>
        <w:rPr>
          <w:rFonts w:ascii="仿宋" w:eastAsia="仿宋" w:hAnsi="仿宋" w:cs="仿宋" w:hint="eastAsia"/>
        </w:rPr>
        <w:t>1.</w:t>
      </w:r>
      <w:r>
        <w:rPr>
          <w:rFonts w:ascii="仿宋" w:eastAsia="仿宋" w:hAnsi="仿宋" w:cs="仿宋" w:hint="eastAsia"/>
        </w:rPr>
        <w:t>外盒包装规格及材质要求：尺寸不小于</w:t>
      </w:r>
      <w:r>
        <w:rPr>
          <w:rFonts w:ascii="仿宋" w:eastAsia="仿宋" w:hAnsi="仿宋" w:cs="仿宋" w:hint="eastAsia"/>
        </w:rPr>
        <w:t>210mm</w:t>
      </w:r>
      <w:r>
        <w:rPr>
          <w:rFonts w:ascii="仿宋" w:eastAsia="仿宋" w:hAnsi="仿宋" w:cs="仿宋" w:hint="eastAsia"/>
        </w:rPr>
        <w:t>×</w:t>
      </w:r>
      <w:r>
        <w:rPr>
          <w:rFonts w:ascii="仿宋" w:eastAsia="仿宋" w:hAnsi="仿宋" w:cs="仿宋" w:hint="eastAsia"/>
        </w:rPr>
        <w:t>110mm</w:t>
      </w:r>
      <w:r>
        <w:rPr>
          <w:rFonts w:ascii="仿宋" w:eastAsia="仿宋" w:hAnsi="仿宋" w:cs="仿宋" w:hint="eastAsia"/>
        </w:rPr>
        <w:t>×</w:t>
      </w:r>
      <w:r>
        <w:rPr>
          <w:rFonts w:ascii="仿宋" w:eastAsia="仿宋" w:hAnsi="仿宋" w:cs="仿宋" w:hint="eastAsia"/>
        </w:rPr>
        <w:t>70mm</w:t>
      </w:r>
      <w:r>
        <w:rPr>
          <w:rFonts w:ascii="仿宋" w:eastAsia="仿宋" w:hAnsi="仿宋" w:cs="仿宋" w:hint="eastAsia"/>
        </w:rPr>
        <w:t>，</w:t>
      </w:r>
      <w:r>
        <w:rPr>
          <w:rFonts w:ascii="仿宋" w:eastAsia="仿宋" w:hAnsi="仿宋" w:cs="仿宋" w:hint="eastAsia"/>
        </w:rPr>
        <w:t>300g</w:t>
      </w:r>
      <w:r>
        <w:rPr>
          <w:rFonts w:ascii="仿宋" w:eastAsia="仿宋" w:hAnsi="仿宋" w:cs="仿宋" w:hint="eastAsia"/>
        </w:rPr>
        <w:t>白卡纸，覆亚膜。</w:t>
      </w:r>
    </w:p>
    <w:p w:rsidR="0020092F" w:rsidRDefault="006A09FF">
      <w:pPr>
        <w:spacing w:line="400" w:lineRule="exact"/>
        <w:ind w:firstLineChars="200" w:firstLine="480"/>
        <w:rPr>
          <w:rFonts w:ascii="仿宋" w:eastAsia="仿宋" w:hAnsi="仿宋" w:cs="仿宋"/>
        </w:rPr>
      </w:pPr>
      <w:r>
        <w:rPr>
          <w:rFonts w:ascii="仿宋" w:eastAsia="仿宋" w:hAnsi="仿宋" w:cs="仿宋" w:hint="eastAsia"/>
        </w:rPr>
        <w:t>2.</w:t>
      </w:r>
      <w:r>
        <w:rPr>
          <w:rFonts w:ascii="仿宋" w:eastAsia="仿宋" w:hAnsi="仿宋" w:cs="仿宋" w:hint="eastAsia"/>
        </w:rPr>
        <w:t>纸巾</w:t>
      </w:r>
      <w:r>
        <w:rPr>
          <w:rFonts w:ascii="仿宋" w:eastAsia="仿宋" w:hAnsi="仿宋" w:cs="仿宋"/>
        </w:rPr>
        <w:t>主要成分：</w:t>
      </w:r>
      <w:r>
        <w:rPr>
          <w:rFonts w:ascii="仿宋" w:eastAsia="仿宋" w:hAnsi="仿宋" w:cs="仿宋"/>
        </w:rPr>
        <w:t>100%</w:t>
      </w:r>
      <w:r>
        <w:rPr>
          <w:rFonts w:ascii="仿宋" w:eastAsia="仿宋" w:hAnsi="仿宋" w:cs="仿宋" w:hint="eastAsia"/>
        </w:rPr>
        <w:t>原生竹浆</w:t>
      </w:r>
    </w:p>
    <w:p w:rsidR="0020092F" w:rsidRDefault="006A09FF">
      <w:pPr>
        <w:spacing w:line="400" w:lineRule="exact"/>
        <w:ind w:firstLineChars="200" w:firstLine="480"/>
        <w:rPr>
          <w:rFonts w:ascii="仿宋" w:eastAsia="仿宋" w:hAnsi="仿宋" w:cs="仿宋"/>
          <w:color w:val="FF0000"/>
        </w:rPr>
      </w:pPr>
      <w:r>
        <w:rPr>
          <w:rFonts w:ascii="仿宋" w:eastAsia="仿宋" w:hAnsi="仿宋" w:cs="仿宋" w:hint="eastAsia"/>
        </w:rPr>
        <w:t>3.</w:t>
      </w:r>
      <w:r>
        <w:rPr>
          <w:rFonts w:ascii="仿宋" w:eastAsia="仿宋" w:hAnsi="仿宋" w:cs="仿宋" w:hint="eastAsia"/>
        </w:rPr>
        <w:t>纸巾展开规格</w:t>
      </w:r>
      <w:r>
        <w:rPr>
          <w:rFonts w:ascii="仿宋" w:eastAsia="仿宋" w:hAnsi="仿宋" w:cs="仿宋" w:hint="eastAsia"/>
        </w:rPr>
        <w:t>:</w:t>
      </w:r>
      <w:r>
        <w:rPr>
          <w:rFonts w:ascii="仿宋" w:eastAsia="仿宋" w:hAnsi="仿宋" w:cs="仿宋" w:hint="eastAsia"/>
        </w:rPr>
        <w:t>不小于</w:t>
      </w:r>
      <w:r>
        <w:rPr>
          <w:rFonts w:ascii="仿宋" w:eastAsia="仿宋" w:hAnsi="仿宋" w:cs="仿宋" w:hint="eastAsia"/>
        </w:rPr>
        <w:t>175mm</w:t>
      </w:r>
      <w:r>
        <w:rPr>
          <w:rFonts w:ascii="仿宋" w:eastAsia="仿宋" w:hAnsi="仿宋" w:cs="仿宋" w:hint="eastAsia"/>
        </w:rPr>
        <w:t>×</w:t>
      </w:r>
      <w:r>
        <w:rPr>
          <w:rFonts w:ascii="仿宋" w:eastAsia="仿宋" w:hAnsi="仿宋" w:cs="仿宋" w:hint="eastAsia"/>
        </w:rPr>
        <w:t>175mm,</w:t>
      </w:r>
      <w:r>
        <w:rPr>
          <w:rFonts w:ascii="仿宋" w:eastAsia="仿宋" w:hAnsi="仿宋" w:cs="仿宋" w:hint="eastAsia"/>
        </w:rPr>
        <w:t>共</w:t>
      </w:r>
      <w:r>
        <w:rPr>
          <w:rFonts w:ascii="仿宋" w:eastAsia="仿宋" w:hAnsi="仿宋" w:cs="仿宋" w:hint="eastAsia"/>
        </w:rPr>
        <w:t>100</w:t>
      </w:r>
      <w:r>
        <w:rPr>
          <w:rFonts w:ascii="仿宋" w:eastAsia="仿宋" w:hAnsi="仿宋" w:cs="仿宋" w:hint="eastAsia"/>
        </w:rPr>
        <w:t>抽，每抽</w:t>
      </w:r>
      <w:r>
        <w:rPr>
          <w:rFonts w:ascii="仿宋" w:eastAsia="仿宋" w:hAnsi="仿宋" w:cs="仿宋" w:hint="eastAsia"/>
        </w:rPr>
        <w:t>3</w:t>
      </w:r>
      <w:r>
        <w:rPr>
          <w:rFonts w:ascii="仿宋" w:eastAsia="仿宋" w:hAnsi="仿宋" w:cs="仿宋" w:hint="eastAsia"/>
        </w:rPr>
        <w:t>层</w:t>
      </w:r>
      <w:r>
        <w:rPr>
          <w:rFonts w:ascii="仿宋" w:eastAsia="仿宋" w:hAnsi="仿宋" w:cs="仿宋" w:hint="eastAsia"/>
          <w:color w:val="FF0000"/>
        </w:rPr>
        <w:t>。</w:t>
      </w:r>
    </w:p>
    <w:p w:rsidR="0020092F" w:rsidRDefault="006A09FF">
      <w:pPr>
        <w:spacing w:line="400" w:lineRule="exact"/>
        <w:ind w:firstLineChars="200" w:firstLine="480"/>
        <w:rPr>
          <w:rFonts w:ascii="仿宋" w:eastAsia="仿宋" w:hAnsi="仿宋" w:cs="仿宋"/>
        </w:rPr>
      </w:pPr>
      <w:r>
        <w:rPr>
          <w:rFonts w:ascii="仿宋" w:eastAsia="仿宋" w:hAnsi="仿宋" w:cs="仿宋" w:hint="eastAsia"/>
        </w:rPr>
        <w:t>4.</w:t>
      </w:r>
      <w:r>
        <w:rPr>
          <w:rFonts w:ascii="仿宋" w:eastAsia="仿宋" w:hAnsi="仿宋" w:cs="仿宋" w:hint="eastAsia"/>
        </w:rPr>
        <w:t>无荧光剂，无甲醛，无刺激气味，使用安全。</w:t>
      </w:r>
    </w:p>
    <w:p w:rsidR="0020092F" w:rsidRDefault="006A09FF">
      <w:pPr>
        <w:spacing w:line="400" w:lineRule="exact"/>
        <w:ind w:firstLineChars="200" w:firstLine="480"/>
        <w:rPr>
          <w:rFonts w:ascii="仿宋" w:eastAsia="仿宋" w:hAnsi="仿宋" w:cs="仿宋"/>
        </w:rPr>
      </w:pPr>
      <w:r>
        <w:rPr>
          <w:rFonts w:ascii="仿宋" w:eastAsia="仿宋" w:hAnsi="仿宋" w:cs="仿宋" w:hint="eastAsia"/>
        </w:rPr>
        <w:t>5.</w:t>
      </w:r>
      <w:r>
        <w:rPr>
          <w:rFonts w:ascii="仿宋" w:eastAsia="仿宋" w:hAnsi="仿宋" w:cs="仿宋" w:hint="eastAsia"/>
        </w:rPr>
        <w:t>提供样品要求：按照以上要求提供样品一份。（不按此要求提供的样品，按无效标处理。）</w:t>
      </w:r>
    </w:p>
    <w:p w:rsidR="0020092F" w:rsidRDefault="006A09FF">
      <w:pPr>
        <w:pStyle w:val="a4"/>
        <w:spacing w:line="400" w:lineRule="exact"/>
        <w:ind w:firstLineChars="200" w:firstLine="480"/>
        <w:rPr>
          <w:rFonts w:ascii="黑体" w:eastAsia="黑体" w:hAnsi="黑体" w:cs="黑体"/>
          <w:szCs w:val="24"/>
        </w:rPr>
      </w:pPr>
      <w:r>
        <w:rPr>
          <w:rFonts w:ascii="仿宋" w:eastAsia="仿宋" w:hAnsi="仿宋" w:cs="仿宋" w:hint="eastAsia"/>
          <w:szCs w:val="24"/>
        </w:rPr>
        <w:t>6.</w:t>
      </w:r>
      <w:r>
        <w:rPr>
          <w:rFonts w:ascii="仿宋" w:eastAsia="仿宋" w:hAnsi="仿宋" w:cs="仿宋" w:hint="eastAsia"/>
          <w:color w:val="000000"/>
          <w:szCs w:val="24"/>
        </w:rPr>
        <w:t>参数证明文件包括但不限于第三方质量检测报告、产品使用说明书、产品彩页</w:t>
      </w:r>
      <w:r>
        <w:rPr>
          <w:rFonts w:ascii="仿宋" w:eastAsia="仿宋" w:hAnsi="仿宋" w:cs="仿宋" w:hint="eastAsia"/>
          <w:szCs w:val="24"/>
        </w:rPr>
        <w:t>。</w:t>
      </w:r>
    </w:p>
    <w:p w:rsidR="0020092F" w:rsidRDefault="006A09FF">
      <w:pPr>
        <w:spacing w:line="400" w:lineRule="exact"/>
        <w:ind w:firstLineChars="200" w:firstLine="480"/>
        <w:rPr>
          <w:rFonts w:ascii="黑体" w:eastAsia="黑体" w:hAnsi="黑体" w:cs="黑体"/>
        </w:rPr>
      </w:pPr>
      <w:r>
        <w:rPr>
          <w:rFonts w:ascii="黑体" w:eastAsia="黑体" w:hAnsi="黑体" w:cs="黑体" w:hint="eastAsia"/>
        </w:rPr>
        <w:t>四、特别说明：</w:t>
      </w:r>
    </w:p>
    <w:p w:rsidR="0020092F" w:rsidRDefault="006A09FF">
      <w:pPr>
        <w:spacing w:line="400" w:lineRule="exact"/>
        <w:ind w:firstLineChars="200" w:firstLine="480"/>
        <w:rPr>
          <w:rFonts w:ascii="仿宋" w:eastAsia="仿宋" w:hAnsi="仿宋" w:cs="仿宋"/>
        </w:rPr>
      </w:pPr>
      <w:r>
        <w:rPr>
          <w:rFonts w:ascii="仿宋" w:eastAsia="仿宋" w:hAnsi="仿宋" w:cs="仿宋" w:hint="eastAsia"/>
        </w:rPr>
        <w:t>1.</w:t>
      </w:r>
      <w:r>
        <w:rPr>
          <w:rFonts w:ascii="仿宋" w:eastAsia="仿宋" w:hAnsi="仿宋" w:cs="仿宋" w:hint="eastAsia"/>
        </w:rPr>
        <w:t>成交单位的样品现场留存；未成交单位的样品，待评标结束后退回。</w:t>
      </w:r>
    </w:p>
    <w:p w:rsidR="0020092F" w:rsidRDefault="006A09FF">
      <w:pPr>
        <w:spacing w:line="400" w:lineRule="exact"/>
        <w:ind w:firstLineChars="200" w:firstLine="480"/>
        <w:rPr>
          <w:rFonts w:ascii="仿宋" w:eastAsia="仿宋" w:hAnsi="仿宋" w:cs="仿宋"/>
        </w:rPr>
      </w:pPr>
      <w:r>
        <w:rPr>
          <w:rFonts w:ascii="仿宋" w:eastAsia="仿宋" w:hAnsi="仿宋" w:cs="仿宋" w:hint="eastAsia"/>
        </w:rPr>
        <w:t>2.</w:t>
      </w:r>
      <w:r>
        <w:rPr>
          <w:rFonts w:ascii="仿宋" w:eastAsia="仿宋" w:hAnsi="仿宋" w:cs="仿宋" w:hint="eastAsia"/>
          <w:b/>
          <w:bCs/>
        </w:rPr>
        <w:t>提供的样品</w:t>
      </w:r>
      <w:r>
        <w:rPr>
          <w:rFonts w:ascii="仿宋" w:eastAsia="仿宋" w:hAnsi="仿宋" w:cs="仿宋" w:hint="eastAsia"/>
        </w:rPr>
        <w:t>无需印刷宣传标语及采购单位名称。但各潜在供应商在报价时要充分考虑成交后需要根据采购人的要求进行设计和印制宣传标语及采购单位名称的多色印刷费用。</w:t>
      </w:r>
    </w:p>
    <w:p w:rsidR="0020092F" w:rsidRDefault="006A09FF">
      <w:pPr>
        <w:spacing w:line="400" w:lineRule="exact"/>
        <w:ind w:firstLineChars="200" w:firstLine="480"/>
        <w:rPr>
          <w:rFonts w:ascii="仿宋" w:eastAsia="仿宋" w:hAnsi="仿宋" w:cs="仿宋"/>
        </w:rPr>
      </w:pPr>
      <w:r>
        <w:rPr>
          <w:rFonts w:ascii="仿宋" w:eastAsia="仿宋" w:hAnsi="仿宋" w:cs="仿宋" w:hint="eastAsia"/>
        </w:rPr>
        <w:t>3.</w:t>
      </w:r>
      <w:r>
        <w:rPr>
          <w:rFonts w:ascii="仿宋" w:eastAsia="仿宋" w:hAnsi="仿宋" w:cs="仿宋" w:hint="eastAsia"/>
        </w:rPr>
        <w:t>成交单位设计的标语及图样需经采购审核通过后，方可制作。</w:t>
      </w:r>
    </w:p>
    <w:p w:rsidR="0020092F" w:rsidRDefault="0020092F"/>
    <w:sectPr w:rsidR="0020092F">
      <w:pgSz w:w="11906" w:h="16838"/>
      <w:pgMar w:top="1417"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charset w:val="86"/>
    <w:family w:val="modern"/>
    <w:pitch w:val="default"/>
    <w:sig w:usb0="00000001" w:usb1="080E0000" w:usb2="00000000" w:usb3="00000000" w:csb0="00040000" w:csb1="00000000"/>
  </w:font>
  <w:font w:name="@仿宋_GB2312">
    <w:charset w:val="86"/>
    <w:family w:val="auto"/>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方正小标宋_GBK">
    <w:altName w:val="Microsoft YaHei UI"/>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FDEA34"/>
    <w:multiLevelType w:val="singleLevel"/>
    <w:tmpl w:val="37FDEA34"/>
    <w:lvl w:ilvl="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mYjc3NjQyZTFiYmM3MTYzYmFmODlkZWFiMTI1YWEifQ=="/>
  </w:docVars>
  <w:rsids>
    <w:rsidRoot w:val="6F25474C"/>
    <w:rsid w:val="0020092F"/>
    <w:rsid w:val="006A09FF"/>
    <w:rsid w:val="0C594818"/>
    <w:rsid w:val="23096AA8"/>
    <w:rsid w:val="3D45031D"/>
    <w:rsid w:val="3D450BCF"/>
    <w:rsid w:val="45DE130F"/>
    <w:rsid w:val="4DD5187E"/>
    <w:rsid w:val="50DE6667"/>
    <w:rsid w:val="6F254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7D0998"/>
  <w15:docId w15:val="{9570F91F-AD54-4C6A-945B-DEAAC26E1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Indent" w:qFormat="1"/>
    <w:lsdException w:name="Subtitle" w:qFormat="1"/>
    <w:lsdException w:name="Body Text First Indent 2"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Times New Roman" w:eastAsia="宋体"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ind w:left="420" w:firstLineChars="200" w:firstLine="420"/>
    </w:pPr>
    <w:rPr>
      <w:rFonts w:eastAsia="楷体_GB2312" w:hAnsi="@仿宋_GB2312"/>
      <w:kern w:val="2"/>
      <w:sz w:val="32"/>
      <w:szCs w:val="20"/>
    </w:rPr>
  </w:style>
  <w:style w:type="paragraph" w:styleId="a3">
    <w:name w:val="Body Text Indent"/>
    <w:basedOn w:val="a"/>
    <w:qFormat/>
    <w:pPr>
      <w:ind w:firstLine="555"/>
    </w:pPr>
  </w:style>
  <w:style w:type="paragraph" w:styleId="a4">
    <w:name w:val="Plain Text"/>
    <w:basedOn w:val="a"/>
    <w:qFormat/>
    <w:rPr>
      <w:rFonts w:ascii="宋体" w:hAnsi="Courier New" w:cs="Courier New"/>
      <w:kern w:val="2"/>
      <w:szCs w:val="21"/>
    </w:rPr>
  </w:style>
  <w:style w:type="table" w:styleId="a5">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240</Words>
  <Characters>1372</Characters>
  <Application>Microsoft Office Word</Application>
  <DocSecurity>0</DocSecurity>
  <Lines>11</Lines>
  <Paragraphs>3</Paragraphs>
  <ScaleCrop>false</ScaleCrop>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2022-11-07T03:21:00Z</dcterms:created>
  <dcterms:modified xsi:type="dcterms:W3CDTF">2022-11-07T10:31:00Z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497E200688DD4E1DA9323251F7EA965A</vt:lpwstr>
  </property>
</Properties>
</file>