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DA9FC" w14:textId="77777777" w:rsidR="00C85841" w:rsidRPr="00C85841" w:rsidRDefault="00C85841" w:rsidP="00C85841">
      <w:pPr>
        <w:widowControl/>
        <w:jc w:val="center"/>
        <w:outlineLvl w:val="0"/>
        <w:rPr>
          <w:rFonts w:ascii="宋体" w:eastAsia="宋体" w:hAnsi="宋体" w:cs="宋体" w:hint="eastAsia"/>
          <w:b/>
          <w:bCs/>
          <w:kern w:val="0"/>
          <w:sz w:val="30"/>
          <w:szCs w:val="30"/>
          <w:lang w:bidi="ar"/>
          <w14:ligatures w14:val="none"/>
        </w:rPr>
      </w:pPr>
      <w:bookmarkStart w:id="0" w:name="_Toc7724"/>
      <w:r w:rsidRPr="00C85841">
        <w:rPr>
          <w:rFonts w:ascii="宋体" w:eastAsia="宋体" w:hAnsi="宋体" w:cs="宋体" w:hint="eastAsia"/>
          <w:b/>
          <w:bCs/>
          <w:kern w:val="0"/>
          <w:sz w:val="30"/>
          <w:szCs w:val="30"/>
          <w:lang w:bidi="ar"/>
          <w14:ligatures w14:val="none"/>
        </w:rPr>
        <w:t>采购需求</w:t>
      </w:r>
      <w:bookmarkEnd w:id="0"/>
    </w:p>
    <w:p w14:paraId="346ED9ED" w14:textId="77777777" w:rsidR="00C85841" w:rsidRPr="00C85841" w:rsidRDefault="00C85841" w:rsidP="00C85841">
      <w:pPr>
        <w:spacing w:after="120" w:line="360" w:lineRule="auto"/>
        <w:rPr>
          <w:rFonts w:ascii="宋体" w:eastAsia="宋体" w:hAnsi="宋体" w:cs="宋体" w:hint="eastAsia"/>
          <w:b/>
          <w:bCs/>
          <w:szCs w:val="24"/>
          <w14:ligatures w14:val="none"/>
        </w:rPr>
      </w:pPr>
      <w:r w:rsidRPr="00C85841">
        <w:rPr>
          <w:rFonts w:ascii="宋体" w:eastAsia="宋体" w:hAnsi="宋体" w:cs="宋体" w:hint="eastAsia"/>
          <w:b/>
          <w:bCs/>
          <w:szCs w:val="24"/>
          <w14:ligatures w14:val="none"/>
        </w:rPr>
        <w:t>一、商务要求：</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1701"/>
        <w:gridCol w:w="6396"/>
      </w:tblGrid>
      <w:tr w:rsidR="00C85841" w:rsidRPr="00C85841" w14:paraId="6384CB43" w14:textId="77777777" w:rsidTr="00BA319F">
        <w:trPr>
          <w:cantSplit/>
          <w:trHeight w:val="509"/>
          <w:jc w:val="center"/>
        </w:trPr>
        <w:tc>
          <w:tcPr>
            <w:tcW w:w="863" w:type="dxa"/>
            <w:vAlign w:val="center"/>
          </w:tcPr>
          <w:p w14:paraId="1BAB277A" w14:textId="77777777" w:rsidR="00C85841" w:rsidRPr="00C85841" w:rsidRDefault="00C85841" w:rsidP="00C85841">
            <w:pPr>
              <w:jc w:val="center"/>
              <w:rPr>
                <w:rFonts w:ascii="宋体" w:eastAsia="宋体" w:hAnsi="宋体" w:cs="Wingdings" w:hint="eastAsia"/>
                <w:b/>
                <w:szCs w:val="21"/>
                <w14:ligatures w14:val="none"/>
              </w:rPr>
            </w:pPr>
            <w:r w:rsidRPr="00C85841">
              <w:rPr>
                <w:rFonts w:ascii="宋体" w:eastAsia="宋体" w:hAnsi="宋体" w:cs="Wingdings" w:hint="eastAsia"/>
                <w:b/>
                <w:szCs w:val="21"/>
                <w14:ligatures w14:val="none"/>
              </w:rPr>
              <w:t>序号</w:t>
            </w:r>
          </w:p>
        </w:tc>
        <w:tc>
          <w:tcPr>
            <w:tcW w:w="1701" w:type="dxa"/>
            <w:vAlign w:val="center"/>
          </w:tcPr>
          <w:p w14:paraId="101626A6" w14:textId="77777777" w:rsidR="00C85841" w:rsidRPr="00C85841" w:rsidRDefault="00C85841" w:rsidP="00C85841">
            <w:pPr>
              <w:jc w:val="center"/>
              <w:rPr>
                <w:rFonts w:ascii="宋体" w:eastAsia="宋体" w:hAnsi="Courier New" w:cs="Times New Roman"/>
                <w:szCs w:val="21"/>
                <w14:ligatures w14:val="none"/>
              </w:rPr>
            </w:pPr>
            <w:r w:rsidRPr="00C85841">
              <w:rPr>
                <w:rFonts w:ascii="宋体" w:eastAsia="宋体" w:hAnsi="宋体" w:cs="Times New Roman" w:hint="eastAsia"/>
                <w:b/>
                <w:bCs/>
                <w:szCs w:val="21"/>
                <w14:ligatures w14:val="none"/>
              </w:rPr>
              <w:t>商务条款名称</w:t>
            </w:r>
          </w:p>
        </w:tc>
        <w:tc>
          <w:tcPr>
            <w:tcW w:w="6396" w:type="dxa"/>
            <w:vAlign w:val="center"/>
          </w:tcPr>
          <w:p w14:paraId="3CD5720A" w14:textId="77777777" w:rsidR="00C85841" w:rsidRPr="00C85841" w:rsidRDefault="00C85841" w:rsidP="00C85841">
            <w:pPr>
              <w:jc w:val="center"/>
              <w:rPr>
                <w:rFonts w:ascii="宋体" w:eastAsia="宋体" w:hAnsi="宋体" w:cs="Wingdings" w:hint="eastAsia"/>
                <w:b/>
                <w:szCs w:val="21"/>
                <w14:ligatures w14:val="none"/>
              </w:rPr>
            </w:pPr>
            <w:r w:rsidRPr="00C85841">
              <w:rPr>
                <w:rFonts w:ascii="宋体" w:eastAsia="宋体" w:hAnsi="宋体" w:cs="Wingdings" w:hint="eastAsia"/>
                <w:b/>
                <w:szCs w:val="21"/>
                <w14:ligatures w14:val="none"/>
              </w:rPr>
              <w:t>具体要求内容</w:t>
            </w:r>
          </w:p>
        </w:tc>
      </w:tr>
      <w:tr w:rsidR="00C85841" w:rsidRPr="00C85841" w14:paraId="7F57F1CD" w14:textId="77777777" w:rsidTr="00BA319F">
        <w:trPr>
          <w:cantSplit/>
          <w:trHeight w:val="1106"/>
          <w:jc w:val="center"/>
        </w:trPr>
        <w:tc>
          <w:tcPr>
            <w:tcW w:w="863" w:type="dxa"/>
            <w:vAlign w:val="center"/>
          </w:tcPr>
          <w:p w14:paraId="7876BD2D" w14:textId="77777777" w:rsidR="00C85841" w:rsidRPr="00C85841" w:rsidRDefault="00C85841" w:rsidP="00C85841">
            <w:pPr>
              <w:jc w:val="center"/>
              <w:rPr>
                <w:rFonts w:ascii="宋体" w:eastAsia="宋体" w:hAnsi="宋体" w:cs="Times New Roman" w:hint="eastAsia"/>
                <w:szCs w:val="21"/>
                <w14:ligatures w14:val="none"/>
              </w:rPr>
            </w:pPr>
            <w:r w:rsidRPr="00C85841">
              <w:rPr>
                <w:rFonts w:ascii="宋体" w:eastAsia="宋体" w:hAnsi="宋体" w:cs="Times New Roman"/>
                <w:szCs w:val="21"/>
                <w14:ligatures w14:val="none"/>
              </w:rPr>
              <w:t>1</w:t>
            </w:r>
          </w:p>
        </w:tc>
        <w:tc>
          <w:tcPr>
            <w:tcW w:w="1701" w:type="dxa"/>
            <w:vAlign w:val="center"/>
          </w:tcPr>
          <w:p w14:paraId="7E446081" w14:textId="77777777" w:rsidR="00C85841" w:rsidRPr="00C85841" w:rsidRDefault="00C85841" w:rsidP="00C85841">
            <w:pPr>
              <w:jc w:val="center"/>
              <w:rPr>
                <w:rFonts w:ascii="宋体" w:eastAsia="宋体" w:hAnsi="宋体" w:cs="Times New Roman" w:hint="eastAsia"/>
                <w:szCs w:val="21"/>
                <w14:ligatures w14:val="none"/>
              </w:rPr>
            </w:pPr>
            <w:r w:rsidRPr="00C85841">
              <w:rPr>
                <w:rFonts w:ascii="宋体" w:eastAsia="宋体" w:hAnsi="宋体" w:cs="Times New Roman"/>
                <w:szCs w:val="21"/>
                <w14:ligatures w14:val="none"/>
              </w:rPr>
              <w:t>付款方式</w:t>
            </w:r>
          </w:p>
        </w:tc>
        <w:tc>
          <w:tcPr>
            <w:tcW w:w="6396" w:type="dxa"/>
            <w:vAlign w:val="center"/>
          </w:tcPr>
          <w:p w14:paraId="20372A21" w14:textId="77777777" w:rsidR="00C85841" w:rsidRPr="00C85841" w:rsidRDefault="00C85841" w:rsidP="00C85841">
            <w:pPr>
              <w:spacing w:line="360" w:lineRule="auto"/>
              <w:rPr>
                <w:rFonts w:ascii="宋体" w:eastAsia="宋体" w:hAnsi="宋体" w:cs="Times New Roman" w:hint="eastAsia"/>
                <w:szCs w:val="21"/>
                <w14:ligatures w14:val="none"/>
              </w:rPr>
            </w:pPr>
            <w:r w:rsidRPr="00C85841">
              <w:rPr>
                <w:rFonts w:ascii="宋体" w:eastAsia="宋体" w:hAnsi="宋体" w:cs="宋体" w:hint="eastAsia"/>
                <w:szCs w:val="21"/>
                <w14:ligatures w14:val="none"/>
              </w:rPr>
              <w:t>供货完成并经采购人验收合格后一次性付清。付款凭正式税务发票，发票需由成交供应商开具。</w:t>
            </w:r>
          </w:p>
        </w:tc>
      </w:tr>
      <w:tr w:rsidR="00C85841" w:rsidRPr="00C85841" w14:paraId="5A5020A4" w14:textId="77777777" w:rsidTr="00BA319F">
        <w:trPr>
          <w:cantSplit/>
          <w:trHeight w:val="454"/>
          <w:jc w:val="center"/>
        </w:trPr>
        <w:tc>
          <w:tcPr>
            <w:tcW w:w="863" w:type="dxa"/>
            <w:vAlign w:val="center"/>
          </w:tcPr>
          <w:p w14:paraId="6BE4400E" w14:textId="77777777" w:rsidR="00C85841" w:rsidRPr="00C85841" w:rsidRDefault="00C85841" w:rsidP="00C85841">
            <w:pPr>
              <w:jc w:val="center"/>
              <w:rPr>
                <w:rFonts w:ascii="宋体" w:eastAsia="宋体" w:hAnsi="宋体" w:cs="Times New Roman" w:hint="eastAsia"/>
                <w:szCs w:val="21"/>
                <w14:ligatures w14:val="none"/>
              </w:rPr>
            </w:pPr>
            <w:r w:rsidRPr="00C85841">
              <w:rPr>
                <w:rFonts w:ascii="宋体" w:eastAsia="宋体" w:hAnsi="宋体" w:cs="Times New Roman" w:hint="eastAsia"/>
                <w:szCs w:val="21"/>
                <w14:ligatures w14:val="none"/>
              </w:rPr>
              <w:t>2</w:t>
            </w:r>
          </w:p>
        </w:tc>
        <w:tc>
          <w:tcPr>
            <w:tcW w:w="1701" w:type="dxa"/>
            <w:vAlign w:val="center"/>
          </w:tcPr>
          <w:p w14:paraId="2E7A3938" w14:textId="77777777" w:rsidR="00C85841" w:rsidRPr="00C85841" w:rsidRDefault="00C85841" w:rsidP="00C85841">
            <w:pPr>
              <w:jc w:val="center"/>
              <w:rPr>
                <w:rFonts w:ascii="宋体" w:eastAsia="宋体" w:hAnsi="宋体" w:cs="Times New Roman" w:hint="eastAsia"/>
                <w:szCs w:val="21"/>
                <w14:ligatures w14:val="none"/>
              </w:rPr>
            </w:pPr>
            <w:r w:rsidRPr="00C85841">
              <w:rPr>
                <w:rFonts w:ascii="宋体" w:eastAsia="宋体" w:hAnsi="宋体" w:cs="Times New Roman" w:hint="eastAsia"/>
                <w:szCs w:val="21"/>
                <w14:ligatures w14:val="none"/>
              </w:rPr>
              <w:t>供货地点</w:t>
            </w:r>
          </w:p>
        </w:tc>
        <w:tc>
          <w:tcPr>
            <w:tcW w:w="6396" w:type="dxa"/>
            <w:vAlign w:val="center"/>
          </w:tcPr>
          <w:p w14:paraId="21F1F4FC" w14:textId="77777777" w:rsidR="00C85841" w:rsidRPr="00C85841" w:rsidRDefault="00C85841" w:rsidP="00C85841">
            <w:pPr>
              <w:spacing w:line="360" w:lineRule="auto"/>
              <w:rPr>
                <w:rFonts w:ascii="宋体" w:eastAsia="宋体" w:hAnsi="宋体" w:cs="Times New Roman" w:hint="eastAsia"/>
                <w:szCs w:val="21"/>
                <w14:ligatures w14:val="none"/>
              </w:rPr>
            </w:pPr>
            <w:r w:rsidRPr="00C85841">
              <w:rPr>
                <w:rFonts w:ascii="宋体" w:eastAsia="宋体" w:hAnsi="宋体" w:cs="@仿宋_GB2312" w:hint="eastAsia"/>
                <w:bCs/>
                <w:kern w:val="0"/>
                <w:szCs w:val="21"/>
                <w14:ligatures w14:val="none"/>
              </w:rPr>
              <w:t>采购人指定地点</w:t>
            </w:r>
          </w:p>
        </w:tc>
      </w:tr>
      <w:tr w:rsidR="00C85841" w:rsidRPr="00C85841" w14:paraId="7B78E158" w14:textId="77777777" w:rsidTr="00BA319F">
        <w:trPr>
          <w:cantSplit/>
          <w:trHeight w:val="454"/>
          <w:jc w:val="center"/>
        </w:trPr>
        <w:tc>
          <w:tcPr>
            <w:tcW w:w="863" w:type="dxa"/>
            <w:vAlign w:val="center"/>
          </w:tcPr>
          <w:p w14:paraId="4F011D27" w14:textId="77777777" w:rsidR="00C85841" w:rsidRPr="00C85841" w:rsidRDefault="00C85841" w:rsidP="00C85841">
            <w:pPr>
              <w:jc w:val="center"/>
              <w:rPr>
                <w:rFonts w:ascii="宋体" w:eastAsia="宋体" w:hAnsi="宋体" w:cs="Times New Roman" w:hint="eastAsia"/>
                <w:szCs w:val="21"/>
                <w14:ligatures w14:val="none"/>
              </w:rPr>
            </w:pPr>
            <w:r w:rsidRPr="00C85841">
              <w:rPr>
                <w:rFonts w:ascii="宋体" w:eastAsia="宋体" w:hAnsi="宋体" w:cs="Times New Roman" w:hint="eastAsia"/>
                <w:szCs w:val="21"/>
                <w14:ligatures w14:val="none"/>
              </w:rPr>
              <w:t>3</w:t>
            </w:r>
          </w:p>
        </w:tc>
        <w:tc>
          <w:tcPr>
            <w:tcW w:w="1701" w:type="dxa"/>
            <w:vAlign w:val="center"/>
          </w:tcPr>
          <w:p w14:paraId="78C83862" w14:textId="77777777" w:rsidR="00C85841" w:rsidRPr="00C85841" w:rsidRDefault="00C85841" w:rsidP="00C85841">
            <w:pPr>
              <w:jc w:val="center"/>
              <w:rPr>
                <w:rFonts w:ascii="宋体" w:eastAsia="宋体" w:hAnsi="宋体" w:cs="Times New Roman" w:hint="eastAsia"/>
                <w:szCs w:val="21"/>
                <w14:ligatures w14:val="none"/>
              </w:rPr>
            </w:pPr>
            <w:r w:rsidRPr="00C85841">
              <w:rPr>
                <w:rFonts w:ascii="宋体" w:eastAsia="宋体" w:hAnsi="宋体" w:cs="Times New Roman" w:hint="eastAsia"/>
                <w:szCs w:val="21"/>
                <w14:ligatures w14:val="none"/>
              </w:rPr>
              <w:t>供货期</w:t>
            </w:r>
          </w:p>
        </w:tc>
        <w:tc>
          <w:tcPr>
            <w:tcW w:w="6396" w:type="dxa"/>
            <w:vAlign w:val="center"/>
          </w:tcPr>
          <w:p w14:paraId="3427F1ED" w14:textId="77777777" w:rsidR="00C85841" w:rsidRPr="00C85841" w:rsidRDefault="00C85841" w:rsidP="00C85841">
            <w:pPr>
              <w:spacing w:line="360" w:lineRule="auto"/>
              <w:rPr>
                <w:rFonts w:ascii="宋体" w:eastAsia="宋体" w:hAnsi="宋体" w:cs="Times New Roman" w:hint="eastAsia"/>
                <w:szCs w:val="21"/>
                <w14:ligatures w14:val="none"/>
              </w:rPr>
            </w:pPr>
            <w:r w:rsidRPr="00C85841">
              <w:rPr>
                <w:rFonts w:ascii="宋体" w:eastAsia="宋体" w:hAnsi="宋体" w:cs="宋体" w:hint="eastAsia"/>
                <w:szCs w:val="21"/>
                <w14:ligatures w14:val="none"/>
              </w:rPr>
              <w:t>根据实际工作要求分批次发货</w:t>
            </w:r>
          </w:p>
        </w:tc>
      </w:tr>
      <w:tr w:rsidR="00C85841" w:rsidRPr="00C85841" w14:paraId="76B3D12F" w14:textId="77777777" w:rsidTr="00BA319F">
        <w:trPr>
          <w:cantSplit/>
          <w:trHeight w:val="454"/>
          <w:jc w:val="center"/>
        </w:trPr>
        <w:tc>
          <w:tcPr>
            <w:tcW w:w="863" w:type="dxa"/>
            <w:vAlign w:val="center"/>
          </w:tcPr>
          <w:p w14:paraId="6769DB69" w14:textId="77777777" w:rsidR="00C85841" w:rsidRPr="00C85841" w:rsidRDefault="00C85841" w:rsidP="00C85841">
            <w:pPr>
              <w:jc w:val="center"/>
              <w:rPr>
                <w:rFonts w:ascii="宋体" w:eastAsia="宋体" w:hAnsi="宋体" w:cs="Times New Roman" w:hint="eastAsia"/>
                <w:szCs w:val="21"/>
                <w14:ligatures w14:val="none"/>
              </w:rPr>
            </w:pPr>
            <w:r w:rsidRPr="00C85841">
              <w:rPr>
                <w:rFonts w:ascii="宋体" w:eastAsia="宋体" w:hAnsi="宋体" w:cs="Times New Roman" w:hint="eastAsia"/>
                <w:szCs w:val="21"/>
                <w14:ligatures w14:val="none"/>
              </w:rPr>
              <w:t>4</w:t>
            </w:r>
          </w:p>
        </w:tc>
        <w:tc>
          <w:tcPr>
            <w:tcW w:w="1701" w:type="dxa"/>
            <w:vAlign w:val="center"/>
          </w:tcPr>
          <w:p w14:paraId="63134174" w14:textId="77777777" w:rsidR="00C85841" w:rsidRPr="00C85841" w:rsidRDefault="00C85841" w:rsidP="00C85841">
            <w:pPr>
              <w:jc w:val="center"/>
              <w:rPr>
                <w:rFonts w:ascii="sans-serif" w:eastAsia="宋体" w:hAnsi="sans-serif" w:cs="sans-serif" w:hint="eastAsia"/>
                <w:szCs w:val="21"/>
                <w14:ligatures w14:val="none"/>
              </w:rPr>
            </w:pPr>
            <w:r w:rsidRPr="00C85841">
              <w:rPr>
                <w:rFonts w:ascii="sans-serif" w:eastAsia="宋体" w:hAnsi="sans-serif" w:cs="sans-serif" w:hint="eastAsia"/>
                <w:szCs w:val="21"/>
                <w14:ligatures w14:val="none"/>
              </w:rPr>
              <w:t>产品有效期</w:t>
            </w:r>
          </w:p>
        </w:tc>
        <w:tc>
          <w:tcPr>
            <w:tcW w:w="6396" w:type="dxa"/>
            <w:vAlign w:val="center"/>
          </w:tcPr>
          <w:p w14:paraId="74C2F812" w14:textId="77777777" w:rsidR="00C85841" w:rsidRPr="00C85841" w:rsidRDefault="00C85841" w:rsidP="00C85841">
            <w:pPr>
              <w:spacing w:line="360" w:lineRule="auto"/>
              <w:rPr>
                <w:rFonts w:ascii="宋体" w:eastAsia="宋体" w:hAnsi="宋体" w:cs="Times New Roman" w:hint="eastAsia"/>
                <w:szCs w:val="21"/>
                <w14:ligatures w14:val="none"/>
              </w:rPr>
            </w:pPr>
            <w:r w:rsidRPr="00C85841">
              <w:rPr>
                <w:rFonts w:ascii="宋体" w:eastAsia="宋体" w:hAnsi="宋体" w:cs="Times New Roman" w:hint="eastAsia"/>
                <w:szCs w:val="21"/>
                <w14:ligatures w14:val="none"/>
              </w:rPr>
              <w:t>如具有有效期要求的产品，则其供货时剩余有效期时间不得少于有效期的2/3。（如参数中有有效期要求的，按参数中要求执行）</w:t>
            </w:r>
          </w:p>
        </w:tc>
      </w:tr>
    </w:tbl>
    <w:p w14:paraId="6B6CE1A5" w14:textId="77777777" w:rsidR="00C85841" w:rsidRPr="00C85841" w:rsidRDefault="00C85841" w:rsidP="00C85841">
      <w:pPr>
        <w:spacing w:after="120" w:line="360" w:lineRule="auto"/>
        <w:rPr>
          <w:rFonts w:ascii="宋体" w:eastAsia="宋体" w:hAnsi="宋体" w:cs="宋体" w:hint="eastAsia"/>
          <w:b/>
          <w:bCs/>
          <w:szCs w:val="24"/>
          <w14:ligatures w14:val="none"/>
        </w:rPr>
      </w:pPr>
      <w:r w:rsidRPr="00C85841">
        <w:rPr>
          <w:rFonts w:ascii="宋体" w:eastAsia="宋体" w:hAnsi="宋体" w:cs="宋体" w:hint="eastAsia"/>
          <w:b/>
          <w:bCs/>
          <w:szCs w:val="24"/>
          <w14:ligatures w14:val="none"/>
        </w:rPr>
        <w:t>二、</w:t>
      </w:r>
      <w:r w:rsidRPr="00C85841">
        <w:rPr>
          <w:rFonts w:ascii="Times New Roman" w:eastAsia="宋体" w:hAnsi="Times New Roman" w:cs="Times New Roman" w:hint="eastAsia"/>
          <w:b/>
          <w:bCs/>
          <w:szCs w:val="20"/>
          <w14:ligatures w14:val="none"/>
        </w:rPr>
        <w:t>货物需求一览表</w:t>
      </w:r>
    </w:p>
    <w:tbl>
      <w:tblPr>
        <w:tblStyle w:val="11"/>
        <w:tblW w:w="8861" w:type="dxa"/>
        <w:jc w:val="center"/>
        <w:tblLayout w:type="fixed"/>
        <w:tblLook w:val="04A0" w:firstRow="1" w:lastRow="0" w:firstColumn="1" w:lastColumn="0" w:noHBand="0" w:noVBand="1"/>
      </w:tblPr>
      <w:tblGrid>
        <w:gridCol w:w="673"/>
        <w:gridCol w:w="5244"/>
        <w:gridCol w:w="851"/>
        <w:gridCol w:w="1243"/>
        <w:gridCol w:w="850"/>
      </w:tblGrid>
      <w:tr w:rsidR="00C85841" w:rsidRPr="00C85841" w14:paraId="60A062CF" w14:textId="77777777" w:rsidTr="00BA319F">
        <w:trPr>
          <w:trHeight w:val="90"/>
          <w:jc w:val="center"/>
        </w:trPr>
        <w:tc>
          <w:tcPr>
            <w:tcW w:w="673" w:type="dxa"/>
            <w:vAlign w:val="center"/>
          </w:tcPr>
          <w:p w14:paraId="4B197499" w14:textId="77777777" w:rsidR="00C85841" w:rsidRPr="00C85841" w:rsidRDefault="00C85841" w:rsidP="00C85841">
            <w:pPr>
              <w:spacing w:line="360" w:lineRule="auto"/>
              <w:jc w:val="center"/>
              <w:rPr>
                <w:rFonts w:ascii="宋体" w:hAnsi="宋体" w:cs="宋体" w:hint="eastAsia"/>
                <w:szCs w:val="21"/>
                <w14:ligatures w14:val="none"/>
              </w:rPr>
            </w:pPr>
            <w:r w:rsidRPr="00C85841">
              <w:rPr>
                <w:rFonts w:ascii="宋体" w:hAnsi="宋体" w:cs="宋体" w:hint="eastAsia"/>
                <w:szCs w:val="21"/>
                <w14:ligatures w14:val="none"/>
              </w:rPr>
              <w:t>序号</w:t>
            </w:r>
          </w:p>
        </w:tc>
        <w:tc>
          <w:tcPr>
            <w:tcW w:w="5244" w:type="dxa"/>
            <w:vAlign w:val="center"/>
          </w:tcPr>
          <w:p w14:paraId="2A9ADC96" w14:textId="77777777" w:rsidR="00C85841" w:rsidRPr="00C85841" w:rsidRDefault="00C85841" w:rsidP="00C85841">
            <w:pPr>
              <w:spacing w:line="360" w:lineRule="auto"/>
              <w:jc w:val="center"/>
              <w:rPr>
                <w:rFonts w:ascii="宋体" w:hAnsi="宋体" w:cs="宋体" w:hint="eastAsia"/>
                <w:szCs w:val="21"/>
                <w14:ligatures w14:val="none"/>
              </w:rPr>
            </w:pPr>
            <w:r w:rsidRPr="00C85841">
              <w:rPr>
                <w:rFonts w:ascii="宋体" w:hAnsi="宋体" w:cs="宋体" w:hint="eastAsia"/>
                <w:szCs w:val="21"/>
                <w14:ligatures w14:val="none"/>
              </w:rPr>
              <w:t>名称</w:t>
            </w:r>
          </w:p>
        </w:tc>
        <w:tc>
          <w:tcPr>
            <w:tcW w:w="851" w:type="dxa"/>
            <w:vAlign w:val="center"/>
          </w:tcPr>
          <w:p w14:paraId="120D3984" w14:textId="77777777" w:rsidR="00C85841" w:rsidRPr="00C85841" w:rsidRDefault="00C85841" w:rsidP="00C85841">
            <w:pPr>
              <w:spacing w:line="360" w:lineRule="auto"/>
              <w:jc w:val="center"/>
              <w:rPr>
                <w:rFonts w:ascii="宋体" w:hAnsi="宋体" w:cs="宋体" w:hint="eastAsia"/>
                <w:szCs w:val="21"/>
                <w14:ligatures w14:val="none"/>
              </w:rPr>
            </w:pPr>
            <w:r w:rsidRPr="00C85841">
              <w:rPr>
                <w:rFonts w:ascii="宋体" w:hAnsi="宋体" w:cs="宋体" w:hint="eastAsia"/>
                <w:szCs w:val="21"/>
                <w14:ligatures w14:val="none"/>
              </w:rPr>
              <w:t>数量</w:t>
            </w:r>
          </w:p>
        </w:tc>
        <w:tc>
          <w:tcPr>
            <w:tcW w:w="1243" w:type="dxa"/>
            <w:vAlign w:val="center"/>
          </w:tcPr>
          <w:p w14:paraId="20643A52" w14:textId="77777777" w:rsidR="00C85841" w:rsidRPr="00C85841" w:rsidRDefault="00C85841" w:rsidP="00C85841">
            <w:pPr>
              <w:spacing w:line="360" w:lineRule="auto"/>
              <w:jc w:val="center"/>
              <w:rPr>
                <w:rFonts w:ascii="宋体" w:hAnsi="宋体" w:cs="宋体" w:hint="eastAsia"/>
                <w:szCs w:val="21"/>
                <w14:ligatures w14:val="none"/>
              </w:rPr>
            </w:pPr>
            <w:r w:rsidRPr="00C85841">
              <w:rPr>
                <w:rFonts w:ascii="宋体" w:hAnsi="宋体" w:cs="宋体" w:hint="eastAsia"/>
                <w:szCs w:val="21"/>
                <w14:ligatures w14:val="none"/>
              </w:rPr>
              <w:t>单价（元）</w:t>
            </w:r>
          </w:p>
        </w:tc>
        <w:tc>
          <w:tcPr>
            <w:tcW w:w="850" w:type="dxa"/>
            <w:vAlign w:val="center"/>
          </w:tcPr>
          <w:p w14:paraId="401E2C90" w14:textId="77777777" w:rsidR="00C85841" w:rsidRPr="00C85841" w:rsidRDefault="00C85841" w:rsidP="00C85841">
            <w:pPr>
              <w:spacing w:line="360" w:lineRule="auto"/>
              <w:ind w:firstLineChars="100" w:firstLine="200"/>
              <w:rPr>
                <w:rFonts w:ascii="宋体" w:hAnsi="宋体" w:cs="宋体" w:hint="eastAsia"/>
                <w:szCs w:val="21"/>
                <w14:ligatures w14:val="none"/>
              </w:rPr>
            </w:pPr>
            <w:r w:rsidRPr="00C85841">
              <w:rPr>
                <w:rFonts w:ascii="宋体" w:hAnsi="宋体" w:cs="宋体" w:hint="eastAsia"/>
                <w:szCs w:val="21"/>
                <w14:ligatures w14:val="none"/>
              </w:rPr>
              <w:t>备注</w:t>
            </w:r>
          </w:p>
        </w:tc>
      </w:tr>
      <w:tr w:rsidR="00C85841" w:rsidRPr="00C85841" w14:paraId="0E0E86EC" w14:textId="77777777" w:rsidTr="00BA319F">
        <w:trPr>
          <w:trHeight w:val="440"/>
          <w:jc w:val="center"/>
        </w:trPr>
        <w:tc>
          <w:tcPr>
            <w:tcW w:w="673" w:type="dxa"/>
            <w:vAlign w:val="center"/>
          </w:tcPr>
          <w:p w14:paraId="03FB7885" w14:textId="77777777" w:rsidR="00C85841" w:rsidRPr="00C85841" w:rsidRDefault="00C85841" w:rsidP="00C85841">
            <w:pPr>
              <w:spacing w:line="360" w:lineRule="auto"/>
              <w:jc w:val="center"/>
              <w:rPr>
                <w:rFonts w:ascii="宋体" w:hAnsi="宋体" w:cs="宋体" w:hint="eastAsia"/>
                <w:szCs w:val="21"/>
                <w14:ligatures w14:val="none"/>
              </w:rPr>
            </w:pPr>
            <w:r w:rsidRPr="00C85841">
              <w:rPr>
                <w:rFonts w:ascii="宋体" w:hAnsi="宋体" w:cs="宋体" w:hint="eastAsia"/>
                <w:szCs w:val="21"/>
                <w14:ligatures w14:val="none"/>
              </w:rPr>
              <w:t>1</w:t>
            </w:r>
          </w:p>
        </w:tc>
        <w:tc>
          <w:tcPr>
            <w:tcW w:w="5244" w:type="dxa"/>
            <w:vAlign w:val="center"/>
          </w:tcPr>
          <w:p w14:paraId="614B2735" w14:textId="77777777" w:rsidR="00C85841" w:rsidRPr="00C85841" w:rsidRDefault="00C85841" w:rsidP="00C85841">
            <w:pPr>
              <w:spacing w:line="360" w:lineRule="auto"/>
              <w:jc w:val="center"/>
              <w:rPr>
                <w:rFonts w:ascii="Calibri" w:hAnsi="宋体" w:cs="宋体" w:hint="eastAsia"/>
                <w:color w:val="000000"/>
                <w:kern w:val="2"/>
                <w:sz w:val="21"/>
                <w:szCs w:val="24"/>
                <w14:ligatures w14:val="none"/>
              </w:rPr>
            </w:pPr>
            <w:r w:rsidRPr="00C85841">
              <w:rPr>
                <w:rFonts w:ascii="Calibri" w:hAnsi="宋体" w:cs="宋体" w:hint="eastAsia"/>
                <w:color w:val="000000"/>
                <w:kern w:val="2"/>
                <w:sz w:val="21"/>
                <w:szCs w:val="24"/>
                <w14:ligatures w14:val="none"/>
              </w:rPr>
              <w:t>蜱传</w:t>
            </w:r>
            <w:r w:rsidRPr="00C85841">
              <w:rPr>
                <w:rFonts w:ascii="Calibri" w:hAnsi="宋体" w:cs="宋体" w:hint="eastAsia"/>
                <w:color w:val="000000"/>
                <w:kern w:val="2"/>
                <w:sz w:val="21"/>
                <w:szCs w:val="24"/>
                <w14:ligatures w14:val="none"/>
              </w:rPr>
              <w:t>4</w:t>
            </w:r>
            <w:r w:rsidRPr="00C85841">
              <w:rPr>
                <w:rFonts w:ascii="Calibri" w:hAnsi="宋体" w:cs="宋体" w:hint="eastAsia"/>
                <w:color w:val="000000"/>
                <w:kern w:val="2"/>
                <w:sz w:val="21"/>
                <w:szCs w:val="24"/>
                <w14:ligatures w14:val="none"/>
              </w:rPr>
              <w:t>种病原体预混核酸检测试剂盒</w:t>
            </w:r>
            <w:r w:rsidRPr="00C85841">
              <w:rPr>
                <w:rFonts w:ascii="Calibri" w:hAnsi="宋体" w:cs="宋体" w:hint="eastAsia"/>
                <w:color w:val="000000"/>
                <w:kern w:val="2"/>
                <w:sz w:val="21"/>
                <w:szCs w:val="24"/>
                <w14:ligatures w14:val="none"/>
              </w:rPr>
              <w:t>(</w:t>
            </w:r>
            <w:r w:rsidRPr="00C85841">
              <w:rPr>
                <w:rFonts w:ascii="Calibri" w:hAnsi="宋体" w:cs="宋体" w:hint="eastAsia"/>
                <w:color w:val="000000"/>
                <w:kern w:val="2"/>
                <w:sz w:val="21"/>
                <w:szCs w:val="24"/>
                <w14:ligatures w14:val="none"/>
              </w:rPr>
              <w:t>荧光定量</w:t>
            </w:r>
            <w:r w:rsidRPr="00C85841">
              <w:rPr>
                <w:rFonts w:ascii="Calibri" w:hAnsi="宋体" w:cs="宋体" w:hint="eastAsia"/>
                <w:color w:val="000000"/>
                <w:kern w:val="2"/>
                <w:sz w:val="21"/>
                <w:szCs w:val="24"/>
                <w14:ligatures w14:val="none"/>
              </w:rPr>
              <w:t>PCR</w:t>
            </w:r>
            <w:r w:rsidRPr="00C85841">
              <w:rPr>
                <w:rFonts w:ascii="Calibri" w:hAnsi="宋体" w:cs="宋体" w:hint="eastAsia"/>
                <w:color w:val="000000"/>
                <w:kern w:val="2"/>
                <w:sz w:val="21"/>
                <w:szCs w:val="24"/>
                <w14:ligatures w14:val="none"/>
              </w:rPr>
              <w:t>法</w:t>
            </w:r>
            <w:r w:rsidRPr="00C85841">
              <w:rPr>
                <w:rFonts w:ascii="Calibri" w:hAnsi="宋体" w:cs="宋体" w:hint="eastAsia"/>
                <w:color w:val="000000"/>
                <w:kern w:val="2"/>
                <w:sz w:val="21"/>
                <w:szCs w:val="24"/>
                <w14:ligatures w14:val="none"/>
              </w:rPr>
              <w:t>)</w:t>
            </w:r>
          </w:p>
        </w:tc>
        <w:tc>
          <w:tcPr>
            <w:tcW w:w="851" w:type="dxa"/>
            <w:vAlign w:val="center"/>
          </w:tcPr>
          <w:p w14:paraId="1B2C127E" w14:textId="77777777" w:rsidR="00C85841" w:rsidRPr="00C85841" w:rsidRDefault="00C85841" w:rsidP="00C85841">
            <w:pPr>
              <w:spacing w:line="360" w:lineRule="auto"/>
              <w:jc w:val="center"/>
              <w:rPr>
                <w:rFonts w:ascii="宋体" w:hAnsi="宋体" w:cs="宋体" w:hint="eastAsia"/>
                <w:szCs w:val="21"/>
                <w14:ligatures w14:val="none"/>
              </w:rPr>
            </w:pPr>
            <w:r w:rsidRPr="00C85841">
              <w:rPr>
                <w:rFonts w:ascii="宋体" w:hAnsi="宋体" w:cs="宋体" w:hint="eastAsia"/>
                <w:szCs w:val="21"/>
                <w14:ligatures w14:val="none"/>
              </w:rPr>
              <w:t>10</w:t>
            </w:r>
          </w:p>
        </w:tc>
        <w:tc>
          <w:tcPr>
            <w:tcW w:w="1243" w:type="dxa"/>
            <w:vAlign w:val="center"/>
          </w:tcPr>
          <w:p w14:paraId="04CE3761" w14:textId="77777777" w:rsidR="00C85841" w:rsidRPr="00C85841" w:rsidRDefault="00C85841" w:rsidP="00C85841">
            <w:pPr>
              <w:spacing w:line="360" w:lineRule="auto"/>
              <w:jc w:val="center"/>
              <w:rPr>
                <w:rFonts w:ascii="宋体" w:hAnsi="宋体" w:cs="宋体" w:hint="eastAsia"/>
                <w:szCs w:val="21"/>
                <w14:ligatures w14:val="none"/>
              </w:rPr>
            </w:pPr>
            <w:r w:rsidRPr="00C85841">
              <w:rPr>
                <w:rFonts w:ascii="宋体" w:hAnsi="宋体" w:cs="宋体" w:hint="eastAsia"/>
                <w:szCs w:val="21"/>
                <w14:ligatures w14:val="none"/>
              </w:rPr>
              <w:t>4200.00</w:t>
            </w:r>
          </w:p>
        </w:tc>
        <w:tc>
          <w:tcPr>
            <w:tcW w:w="850" w:type="dxa"/>
            <w:vAlign w:val="center"/>
          </w:tcPr>
          <w:p w14:paraId="762F4247" w14:textId="77777777" w:rsidR="00C85841" w:rsidRPr="00C85841" w:rsidRDefault="00C85841" w:rsidP="00C85841">
            <w:pPr>
              <w:spacing w:line="360" w:lineRule="auto"/>
              <w:ind w:firstLineChars="200" w:firstLine="400"/>
              <w:jc w:val="center"/>
              <w:rPr>
                <w:rFonts w:ascii="宋体" w:hAnsi="宋体" w:cs="宋体" w:hint="eastAsia"/>
                <w:szCs w:val="21"/>
                <w14:ligatures w14:val="none"/>
              </w:rPr>
            </w:pPr>
          </w:p>
        </w:tc>
      </w:tr>
      <w:tr w:rsidR="00C85841" w:rsidRPr="00C85841" w14:paraId="6889B97B" w14:textId="77777777" w:rsidTr="00BA319F">
        <w:trPr>
          <w:trHeight w:val="440"/>
          <w:jc w:val="center"/>
        </w:trPr>
        <w:tc>
          <w:tcPr>
            <w:tcW w:w="673" w:type="dxa"/>
            <w:vAlign w:val="center"/>
          </w:tcPr>
          <w:p w14:paraId="5E5AB937" w14:textId="77777777" w:rsidR="00C85841" w:rsidRPr="00C85841" w:rsidRDefault="00C85841" w:rsidP="00C85841">
            <w:pPr>
              <w:spacing w:line="360" w:lineRule="auto"/>
              <w:jc w:val="center"/>
              <w:rPr>
                <w:rFonts w:ascii="宋体" w:hAnsi="宋体" w:cs="宋体" w:hint="eastAsia"/>
                <w:szCs w:val="21"/>
                <w14:ligatures w14:val="none"/>
              </w:rPr>
            </w:pPr>
            <w:r w:rsidRPr="00C85841">
              <w:rPr>
                <w:rFonts w:ascii="宋体" w:hAnsi="宋体" w:cs="宋体" w:hint="eastAsia"/>
                <w:szCs w:val="21"/>
                <w14:ligatures w14:val="none"/>
              </w:rPr>
              <w:t>2</w:t>
            </w:r>
          </w:p>
        </w:tc>
        <w:tc>
          <w:tcPr>
            <w:tcW w:w="5244" w:type="dxa"/>
            <w:vAlign w:val="center"/>
          </w:tcPr>
          <w:p w14:paraId="598056A2" w14:textId="77777777" w:rsidR="00C85841" w:rsidRPr="00C85841" w:rsidRDefault="00C85841" w:rsidP="00C85841">
            <w:pPr>
              <w:spacing w:line="360" w:lineRule="auto"/>
              <w:jc w:val="center"/>
              <w:rPr>
                <w:rFonts w:ascii="Calibri" w:hAnsi="宋体" w:cs="宋体" w:hint="eastAsia"/>
                <w:color w:val="000000"/>
                <w:kern w:val="2"/>
                <w:sz w:val="21"/>
                <w:szCs w:val="24"/>
                <w14:ligatures w14:val="none"/>
              </w:rPr>
            </w:pPr>
            <w:r w:rsidRPr="00C85841">
              <w:rPr>
                <w:rFonts w:ascii="Calibri" w:hAnsi="宋体" w:cs="宋体" w:hint="eastAsia"/>
                <w:color w:val="000000"/>
                <w:kern w:val="2"/>
                <w:sz w:val="21"/>
                <w:szCs w:val="24"/>
                <w14:ligatures w14:val="none"/>
              </w:rPr>
              <w:t>鼠媒</w:t>
            </w:r>
            <w:r w:rsidRPr="00C85841">
              <w:rPr>
                <w:rFonts w:ascii="Calibri" w:hAnsi="宋体" w:cs="宋体" w:hint="eastAsia"/>
                <w:color w:val="000000"/>
                <w:kern w:val="2"/>
                <w:sz w:val="21"/>
                <w:szCs w:val="24"/>
                <w14:ligatures w14:val="none"/>
              </w:rPr>
              <w:t>4</w:t>
            </w:r>
            <w:r w:rsidRPr="00C85841">
              <w:rPr>
                <w:rFonts w:ascii="Calibri" w:hAnsi="宋体" w:cs="宋体" w:hint="eastAsia"/>
                <w:color w:val="000000"/>
                <w:kern w:val="2"/>
                <w:sz w:val="21"/>
                <w:szCs w:val="24"/>
                <w14:ligatures w14:val="none"/>
              </w:rPr>
              <w:t>种病原体核酸检测试剂盒</w:t>
            </w:r>
            <w:r w:rsidRPr="00C85841">
              <w:rPr>
                <w:rFonts w:ascii="Calibri" w:hAnsi="宋体" w:cs="宋体" w:hint="eastAsia"/>
                <w:color w:val="000000"/>
                <w:kern w:val="2"/>
                <w:sz w:val="21"/>
                <w:szCs w:val="24"/>
                <w14:ligatures w14:val="none"/>
              </w:rPr>
              <w:t>(</w:t>
            </w:r>
            <w:r w:rsidRPr="00C85841">
              <w:rPr>
                <w:rFonts w:ascii="Calibri" w:hAnsi="宋体" w:cs="宋体" w:hint="eastAsia"/>
                <w:color w:val="000000"/>
                <w:kern w:val="2"/>
                <w:sz w:val="21"/>
                <w:szCs w:val="24"/>
                <w14:ligatures w14:val="none"/>
              </w:rPr>
              <w:t>荧光定量</w:t>
            </w:r>
            <w:r w:rsidRPr="00C85841">
              <w:rPr>
                <w:rFonts w:ascii="Calibri" w:hAnsi="宋体" w:cs="宋体" w:hint="eastAsia"/>
                <w:color w:val="000000"/>
                <w:kern w:val="2"/>
                <w:sz w:val="21"/>
                <w:szCs w:val="24"/>
                <w14:ligatures w14:val="none"/>
              </w:rPr>
              <w:t>PCR</w:t>
            </w:r>
            <w:r w:rsidRPr="00C85841">
              <w:rPr>
                <w:rFonts w:ascii="Calibri" w:hAnsi="宋体" w:cs="宋体" w:hint="eastAsia"/>
                <w:color w:val="000000"/>
                <w:kern w:val="2"/>
                <w:sz w:val="21"/>
                <w:szCs w:val="24"/>
                <w14:ligatures w14:val="none"/>
              </w:rPr>
              <w:t>法</w:t>
            </w:r>
            <w:r w:rsidRPr="00C85841">
              <w:rPr>
                <w:rFonts w:ascii="Calibri" w:hAnsi="宋体" w:cs="宋体" w:hint="eastAsia"/>
                <w:color w:val="000000"/>
                <w:kern w:val="2"/>
                <w:sz w:val="21"/>
                <w:szCs w:val="24"/>
                <w14:ligatures w14:val="none"/>
              </w:rPr>
              <w:t>)</w:t>
            </w:r>
          </w:p>
        </w:tc>
        <w:tc>
          <w:tcPr>
            <w:tcW w:w="851" w:type="dxa"/>
            <w:vAlign w:val="center"/>
          </w:tcPr>
          <w:p w14:paraId="2B887505" w14:textId="77777777" w:rsidR="00C85841" w:rsidRPr="00C85841" w:rsidRDefault="00C85841" w:rsidP="00C85841">
            <w:pPr>
              <w:spacing w:line="360" w:lineRule="auto"/>
              <w:jc w:val="center"/>
              <w:rPr>
                <w:rFonts w:ascii="宋体" w:hAnsi="宋体" w:cs="宋体" w:hint="eastAsia"/>
                <w:szCs w:val="21"/>
                <w14:ligatures w14:val="none"/>
              </w:rPr>
            </w:pPr>
            <w:r w:rsidRPr="00C85841">
              <w:rPr>
                <w:rFonts w:ascii="宋体" w:hAnsi="宋体" w:cs="宋体" w:hint="eastAsia"/>
                <w:szCs w:val="21"/>
                <w14:ligatures w14:val="none"/>
              </w:rPr>
              <w:t>5</w:t>
            </w:r>
          </w:p>
        </w:tc>
        <w:tc>
          <w:tcPr>
            <w:tcW w:w="1243" w:type="dxa"/>
            <w:vAlign w:val="center"/>
          </w:tcPr>
          <w:p w14:paraId="2CFE176F" w14:textId="77777777" w:rsidR="00C85841" w:rsidRPr="00C85841" w:rsidRDefault="00C85841" w:rsidP="00C85841">
            <w:pPr>
              <w:spacing w:line="360" w:lineRule="auto"/>
              <w:jc w:val="center"/>
              <w:rPr>
                <w:rFonts w:ascii="宋体" w:hAnsi="宋体" w:cs="宋体" w:hint="eastAsia"/>
                <w:szCs w:val="21"/>
                <w14:ligatures w14:val="none"/>
              </w:rPr>
            </w:pPr>
            <w:r w:rsidRPr="00C85841">
              <w:rPr>
                <w:rFonts w:ascii="宋体" w:hAnsi="宋体" w:cs="宋体" w:hint="eastAsia"/>
                <w:szCs w:val="21"/>
                <w14:ligatures w14:val="none"/>
              </w:rPr>
              <w:t>4000.00</w:t>
            </w:r>
          </w:p>
        </w:tc>
        <w:tc>
          <w:tcPr>
            <w:tcW w:w="850" w:type="dxa"/>
            <w:vAlign w:val="center"/>
          </w:tcPr>
          <w:p w14:paraId="2AD5D644" w14:textId="77777777" w:rsidR="00C85841" w:rsidRPr="00C85841" w:rsidRDefault="00C85841" w:rsidP="00C85841">
            <w:pPr>
              <w:spacing w:line="360" w:lineRule="auto"/>
              <w:ind w:firstLineChars="200" w:firstLine="400"/>
              <w:jc w:val="center"/>
              <w:rPr>
                <w:rFonts w:ascii="宋体" w:hAnsi="宋体" w:cs="宋体" w:hint="eastAsia"/>
                <w:szCs w:val="21"/>
                <w14:ligatures w14:val="none"/>
              </w:rPr>
            </w:pPr>
          </w:p>
        </w:tc>
      </w:tr>
    </w:tbl>
    <w:p w14:paraId="069D882B" w14:textId="77777777" w:rsidR="00C85841" w:rsidRPr="00C85841" w:rsidRDefault="00C85841" w:rsidP="00C85841">
      <w:pPr>
        <w:autoSpaceDE w:val="0"/>
        <w:autoSpaceDN w:val="0"/>
        <w:adjustRightInd w:val="0"/>
        <w:spacing w:line="360" w:lineRule="auto"/>
        <w:ind w:firstLineChars="200" w:firstLine="422"/>
        <w:jc w:val="left"/>
        <w:rPr>
          <w:rFonts w:ascii="宋体" w:eastAsia="宋体" w:hAnsi="Times New Roman" w:cs="宋体"/>
          <w:color w:val="000000"/>
          <w:kern w:val="0"/>
          <w:sz w:val="24"/>
          <w:szCs w:val="24"/>
          <w14:ligatures w14:val="none"/>
        </w:rPr>
      </w:pPr>
      <w:r w:rsidRPr="00C85841">
        <w:rPr>
          <w:rFonts w:ascii="Times New Roman" w:eastAsia="宋体" w:hAnsi="Times New Roman" w:cs="Times New Roman" w:hint="eastAsia"/>
          <w:b/>
          <w:bCs/>
          <w:szCs w:val="20"/>
          <w14:ligatures w14:val="none"/>
        </w:rPr>
        <w:t>技术参数要求：</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1075"/>
        <w:gridCol w:w="1985"/>
        <w:gridCol w:w="3969"/>
        <w:gridCol w:w="708"/>
        <w:gridCol w:w="742"/>
      </w:tblGrid>
      <w:tr w:rsidR="00C85841" w:rsidRPr="00C85841" w14:paraId="0B51C045" w14:textId="77777777" w:rsidTr="00BA319F">
        <w:trPr>
          <w:jc w:val="center"/>
        </w:trPr>
        <w:tc>
          <w:tcPr>
            <w:tcW w:w="514" w:type="dxa"/>
            <w:shd w:val="clear" w:color="auto" w:fill="auto"/>
            <w:vAlign w:val="center"/>
          </w:tcPr>
          <w:p w14:paraId="647D7CFC" w14:textId="77777777" w:rsidR="00C85841" w:rsidRPr="00C85841" w:rsidRDefault="00C85841" w:rsidP="00C85841">
            <w:pPr>
              <w:spacing w:line="360" w:lineRule="auto"/>
              <w:jc w:val="center"/>
              <w:rPr>
                <w:rFonts w:ascii="宋体" w:eastAsia="宋体" w:hAnsi="宋体" w:cs="宋体" w:hint="eastAsia"/>
                <w:b/>
                <w:kern w:val="0"/>
                <w:szCs w:val="21"/>
                <w14:ligatures w14:val="none"/>
              </w:rPr>
            </w:pPr>
            <w:r w:rsidRPr="00C85841">
              <w:rPr>
                <w:rFonts w:ascii="宋体" w:eastAsia="宋体" w:hAnsi="宋体" w:cs="宋体" w:hint="eastAsia"/>
                <w:b/>
                <w:kern w:val="0"/>
                <w:szCs w:val="21"/>
                <w14:ligatures w14:val="none"/>
              </w:rPr>
              <w:t>序号</w:t>
            </w:r>
          </w:p>
        </w:tc>
        <w:tc>
          <w:tcPr>
            <w:tcW w:w="1075" w:type="dxa"/>
            <w:shd w:val="clear" w:color="auto" w:fill="auto"/>
            <w:vAlign w:val="center"/>
          </w:tcPr>
          <w:p w14:paraId="3D30C58F" w14:textId="77777777" w:rsidR="00C85841" w:rsidRPr="00C85841" w:rsidRDefault="00C85841" w:rsidP="00C85841">
            <w:pPr>
              <w:spacing w:line="360" w:lineRule="auto"/>
              <w:jc w:val="center"/>
              <w:rPr>
                <w:rFonts w:ascii="宋体" w:eastAsia="宋体" w:hAnsi="宋体" w:cs="宋体" w:hint="eastAsia"/>
                <w:b/>
                <w:kern w:val="0"/>
                <w:szCs w:val="21"/>
                <w14:ligatures w14:val="none"/>
              </w:rPr>
            </w:pPr>
            <w:r w:rsidRPr="00C85841">
              <w:rPr>
                <w:rFonts w:ascii="宋体" w:eastAsia="宋体" w:hAnsi="宋体" w:cs="宋体" w:hint="eastAsia"/>
                <w:b/>
                <w:kern w:val="0"/>
                <w:szCs w:val="21"/>
                <w14:ligatures w14:val="none"/>
              </w:rPr>
              <w:t>货物名称</w:t>
            </w:r>
          </w:p>
        </w:tc>
        <w:tc>
          <w:tcPr>
            <w:tcW w:w="5954" w:type="dxa"/>
            <w:gridSpan w:val="2"/>
            <w:shd w:val="clear" w:color="auto" w:fill="auto"/>
            <w:vAlign w:val="center"/>
          </w:tcPr>
          <w:p w14:paraId="1317DC03" w14:textId="77777777" w:rsidR="00C85841" w:rsidRPr="00C85841" w:rsidRDefault="00C85841" w:rsidP="00C85841">
            <w:pPr>
              <w:spacing w:line="360" w:lineRule="auto"/>
              <w:jc w:val="center"/>
              <w:rPr>
                <w:rFonts w:ascii="宋体" w:eastAsia="宋体" w:hAnsi="宋体" w:cs="宋体" w:hint="eastAsia"/>
                <w:b/>
                <w:bCs/>
                <w:kern w:val="0"/>
                <w:szCs w:val="21"/>
                <w:lang w:bidi="ar"/>
                <w14:ligatures w14:val="none"/>
              </w:rPr>
            </w:pPr>
            <w:r w:rsidRPr="00C85841">
              <w:rPr>
                <w:rFonts w:ascii="宋体" w:eastAsia="宋体" w:hAnsi="宋体" w:cs="宋体" w:hint="eastAsia"/>
                <w:b/>
                <w:kern w:val="0"/>
                <w:szCs w:val="21"/>
                <w14:ligatures w14:val="none"/>
              </w:rPr>
              <w:t>主要技术参数</w:t>
            </w:r>
          </w:p>
        </w:tc>
        <w:tc>
          <w:tcPr>
            <w:tcW w:w="708" w:type="dxa"/>
            <w:shd w:val="clear" w:color="auto" w:fill="auto"/>
            <w:vAlign w:val="center"/>
          </w:tcPr>
          <w:p w14:paraId="1560297F" w14:textId="77777777" w:rsidR="00C85841" w:rsidRPr="00C85841" w:rsidRDefault="00C85841" w:rsidP="00C85841">
            <w:pPr>
              <w:spacing w:line="360" w:lineRule="auto"/>
              <w:jc w:val="center"/>
              <w:rPr>
                <w:rFonts w:ascii="宋体" w:eastAsia="宋体" w:hAnsi="宋体" w:cs="宋体" w:hint="eastAsia"/>
                <w:b/>
                <w:kern w:val="0"/>
                <w:szCs w:val="21"/>
                <w14:ligatures w14:val="none"/>
              </w:rPr>
            </w:pPr>
            <w:r w:rsidRPr="00C85841">
              <w:rPr>
                <w:rFonts w:ascii="宋体" w:eastAsia="宋体" w:hAnsi="宋体" w:cs="宋体" w:hint="eastAsia"/>
                <w:b/>
                <w:bCs/>
                <w:kern w:val="0"/>
                <w:szCs w:val="21"/>
                <w:lang w:bidi="ar"/>
                <w14:ligatures w14:val="none"/>
              </w:rPr>
              <w:t>数量</w:t>
            </w:r>
          </w:p>
        </w:tc>
        <w:tc>
          <w:tcPr>
            <w:tcW w:w="742" w:type="dxa"/>
            <w:shd w:val="clear" w:color="auto" w:fill="auto"/>
            <w:vAlign w:val="center"/>
          </w:tcPr>
          <w:p w14:paraId="2524AEC7" w14:textId="77777777" w:rsidR="00C85841" w:rsidRPr="00C85841" w:rsidRDefault="00C85841" w:rsidP="00C85841">
            <w:pPr>
              <w:spacing w:line="360" w:lineRule="auto"/>
              <w:jc w:val="center"/>
              <w:rPr>
                <w:rFonts w:ascii="宋体" w:eastAsia="宋体" w:hAnsi="宋体" w:cs="宋体" w:hint="eastAsia"/>
                <w:b/>
                <w:kern w:val="0"/>
                <w:szCs w:val="21"/>
                <w14:ligatures w14:val="none"/>
              </w:rPr>
            </w:pPr>
            <w:r w:rsidRPr="00C85841">
              <w:rPr>
                <w:rFonts w:ascii="宋体" w:eastAsia="宋体" w:hAnsi="宋体" w:cs="宋体" w:hint="eastAsia"/>
                <w:b/>
                <w:kern w:val="0"/>
                <w:szCs w:val="21"/>
                <w14:ligatures w14:val="none"/>
              </w:rPr>
              <w:t>单位</w:t>
            </w:r>
          </w:p>
        </w:tc>
      </w:tr>
      <w:tr w:rsidR="00C85841" w:rsidRPr="00C85841" w14:paraId="01389945" w14:textId="77777777" w:rsidTr="00BA319F">
        <w:trPr>
          <w:trHeight w:val="4424"/>
          <w:jc w:val="center"/>
        </w:trPr>
        <w:tc>
          <w:tcPr>
            <w:tcW w:w="514" w:type="dxa"/>
            <w:shd w:val="clear" w:color="auto" w:fill="auto"/>
            <w:vAlign w:val="center"/>
          </w:tcPr>
          <w:p w14:paraId="5A49BE7A" w14:textId="77777777" w:rsidR="00C85841" w:rsidRPr="00C85841" w:rsidRDefault="00C85841" w:rsidP="00C85841">
            <w:pPr>
              <w:widowControl/>
              <w:spacing w:line="360" w:lineRule="auto"/>
              <w:jc w:val="center"/>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t>1</w:t>
            </w:r>
          </w:p>
        </w:tc>
        <w:tc>
          <w:tcPr>
            <w:tcW w:w="1075" w:type="dxa"/>
            <w:shd w:val="clear" w:color="auto" w:fill="auto"/>
            <w:vAlign w:val="center"/>
          </w:tcPr>
          <w:p w14:paraId="5A1D3CFD" w14:textId="77777777" w:rsidR="00C85841" w:rsidRPr="00C85841" w:rsidRDefault="00C85841" w:rsidP="00C85841">
            <w:pPr>
              <w:spacing w:line="360" w:lineRule="auto"/>
              <w:jc w:val="center"/>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t>蜱传4种病原体预混核酸检测试剂盒(荧光定量PCR法)</w:t>
            </w:r>
          </w:p>
        </w:tc>
        <w:tc>
          <w:tcPr>
            <w:tcW w:w="1985" w:type="dxa"/>
            <w:shd w:val="clear" w:color="auto" w:fill="auto"/>
            <w:vAlign w:val="center"/>
          </w:tcPr>
          <w:p w14:paraId="2EB99A9D" w14:textId="77777777" w:rsidR="00C85841" w:rsidRPr="00C85841" w:rsidRDefault="00C85841" w:rsidP="00C85841">
            <w:pPr>
              <w:widowControl/>
              <w:spacing w:line="360" w:lineRule="auto"/>
              <w:textAlignment w:val="center"/>
              <w:rPr>
                <w:rFonts w:ascii="Calibri" w:eastAsia="宋体" w:hAnsi="宋体" w:cs="宋体" w:hint="eastAsia"/>
                <w:color w:val="000000"/>
                <w:szCs w:val="24"/>
                <w14:ligatures w14:val="none"/>
              </w:rPr>
            </w:pPr>
            <w:r w:rsidRPr="00C85841">
              <w:rPr>
                <w:rFonts w:ascii="Calibri" w:eastAsia="宋体" w:hAnsi="宋体" w:cs="宋体" w:hint="eastAsia"/>
                <w:color w:val="000000"/>
                <w:szCs w:val="24"/>
                <w14:ligatures w14:val="none"/>
              </w:rPr>
              <w:t>1.</w:t>
            </w:r>
            <w:r w:rsidRPr="00C85841">
              <w:rPr>
                <w:rFonts w:ascii="Calibri" w:eastAsia="宋体" w:hAnsi="宋体" w:cs="宋体" w:hint="eastAsia"/>
                <w:color w:val="000000"/>
                <w:szCs w:val="24"/>
                <w14:ligatures w14:val="none"/>
              </w:rPr>
              <w:t>检测的病原体包括：嗜吞噬细胞无形体、斑点热群立克次体、查菲埃里克体、大别班达病毒；</w:t>
            </w:r>
            <w:r w:rsidRPr="00C85841">
              <w:rPr>
                <w:rFonts w:ascii="Calibri" w:eastAsia="宋体" w:hAnsi="宋体" w:cs="宋体" w:hint="eastAsia"/>
                <w:color w:val="000000"/>
                <w:szCs w:val="24"/>
                <w14:ligatures w14:val="none"/>
              </w:rPr>
              <w:t xml:space="preserve">      </w:t>
            </w:r>
          </w:p>
          <w:p w14:paraId="216D57AC" w14:textId="77777777" w:rsidR="00C85841" w:rsidRPr="00C85841" w:rsidRDefault="00C85841" w:rsidP="00C85841">
            <w:pPr>
              <w:widowControl/>
              <w:spacing w:line="360" w:lineRule="auto"/>
              <w:textAlignment w:val="center"/>
              <w:rPr>
                <w:rFonts w:ascii="Calibri" w:eastAsia="宋体" w:hAnsi="宋体" w:cs="宋体" w:hint="eastAsia"/>
                <w:color w:val="000000"/>
                <w:szCs w:val="24"/>
                <w14:ligatures w14:val="none"/>
              </w:rPr>
            </w:pPr>
            <w:r w:rsidRPr="00C85841">
              <w:rPr>
                <w:rFonts w:ascii="Calibri" w:eastAsia="宋体" w:hAnsi="宋体" w:cs="宋体" w:hint="eastAsia"/>
                <w:color w:val="000000"/>
                <w:szCs w:val="24"/>
                <w14:ligatures w14:val="none"/>
              </w:rPr>
              <w:t>2.</w:t>
            </w:r>
            <w:r w:rsidRPr="00C85841">
              <w:rPr>
                <w:rFonts w:ascii="Calibri" w:eastAsia="宋体" w:hAnsi="宋体" w:cs="宋体" w:hint="eastAsia"/>
                <w:color w:val="000000"/>
                <w:szCs w:val="24"/>
                <w14:ligatures w14:val="none"/>
              </w:rPr>
              <w:t>试剂需检测大别班达病毒</w:t>
            </w:r>
            <w:r w:rsidRPr="00C85841">
              <w:rPr>
                <w:rFonts w:ascii="Calibri" w:eastAsia="宋体" w:hAnsi="宋体" w:cs="宋体" w:hint="eastAsia"/>
                <w:color w:val="000000"/>
                <w:szCs w:val="24"/>
                <w14:ligatures w14:val="none"/>
              </w:rPr>
              <w:t>S</w:t>
            </w:r>
            <w:r w:rsidRPr="00C85841">
              <w:rPr>
                <w:rFonts w:ascii="Calibri" w:eastAsia="宋体" w:hAnsi="宋体" w:cs="宋体" w:hint="eastAsia"/>
                <w:color w:val="000000"/>
                <w:szCs w:val="24"/>
                <w14:ligatures w14:val="none"/>
              </w:rPr>
              <w:t>、</w:t>
            </w:r>
            <w:r w:rsidRPr="00C85841">
              <w:rPr>
                <w:rFonts w:ascii="Calibri" w:eastAsia="宋体" w:hAnsi="宋体" w:cs="宋体" w:hint="eastAsia"/>
                <w:color w:val="000000"/>
                <w:szCs w:val="24"/>
                <w14:ligatures w14:val="none"/>
              </w:rPr>
              <w:t>M</w:t>
            </w:r>
            <w:r w:rsidRPr="00C85841">
              <w:rPr>
                <w:rFonts w:ascii="Calibri" w:eastAsia="宋体" w:hAnsi="宋体" w:cs="宋体" w:hint="eastAsia"/>
                <w:color w:val="000000"/>
                <w:szCs w:val="24"/>
                <w14:ligatures w14:val="none"/>
              </w:rPr>
              <w:t>、</w:t>
            </w:r>
            <w:r w:rsidRPr="00C85841">
              <w:rPr>
                <w:rFonts w:ascii="Calibri" w:eastAsia="宋体" w:hAnsi="宋体" w:cs="宋体" w:hint="eastAsia"/>
                <w:color w:val="000000"/>
                <w:szCs w:val="24"/>
                <w14:ligatures w14:val="none"/>
              </w:rPr>
              <w:t xml:space="preserve">L </w:t>
            </w:r>
            <w:r w:rsidRPr="00C85841">
              <w:rPr>
                <w:rFonts w:ascii="Calibri" w:eastAsia="宋体" w:hAnsi="宋体" w:cs="宋体" w:hint="eastAsia"/>
                <w:color w:val="000000"/>
                <w:szCs w:val="24"/>
                <w14:ligatures w14:val="none"/>
              </w:rPr>
              <w:t>三个基因片段。</w:t>
            </w:r>
          </w:p>
          <w:p w14:paraId="7AC924C4" w14:textId="77777777" w:rsidR="00C85841" w:rsidRPr="00C85841" w:rsidRDefault="00C85841" w:rsidP="00C85841">
            <w:pPr>
              <w:widowControl/>
              <w:spacing w:line="360" w:lineRule="auto"/>
              <w:textAlignment w:val="center"/>
              <w:rPr>
                <w:rFonts w:ascii="Calibri" w:eastAsia="宋体" w:hAnsi="宋体" w:cs="宋体" w:hint="eastAsia"/>
                <w:color w:val="000000"/>
                <w:szCs w:val="24"/>
                <w14:ligatures w14:val="none"/>
              </w:rPr>
            </w:pPr>
            <w:r w:rsidRPr="00C85841">
              <w:rPr>
                <w:rFonts w:ascii="Calibri" w:eastAsia="宋体" w:hAnsi="宋体" w:cs="宋体" w:hint="eastAsia"/>
                <w:color w:val="000000"/>
                <w:szCs w:val="24"/>
                <w14:ligatures w14:val="none"/>
              </w:rPr>
              <w:t>3.</w:t>
            </w:r>
            <w:r w:rsidRPr="00C85841">
              <w:rPr>
                <w:rFonts w:ascii="Calibri" w:eastAsia="宋体" w:hAnsi="宋体" w:cs="宋体" w:hint="eastAsia"/>
                <w:color w:val="000000"/>
                <w:szCs w:val="24"/>
                <w14:ligatures w14:val="none"/>
              </w:rPr>
              <w:t>规格：</w:t>
            </w:r>
            <w:r w:rsidRPr="00C85841">
              <w:rPr>
                <w:rFonts w:ascii="Calibri" w:eastAsia="宋体" w:hAnsi="宋体" w:cs="宋体" w:hint="eastAsia"/>
                <w:color w:val="000000"/>
                <w:szCs w:val="24"/>
                <w14:ligatures w14:val="none"/>
              </w:rPr>
              <w:t>50T/</w:t>
            </w:r>
            <w:r w:rsidRPr="00C85841">
              <w:rPr>
                <w:rFonts w:ascii="Calibri" w:eastAsia="宋体" w:hAnsi="宋体" w:cs="宋体" w:hint="eastAsia"/>
                <w:color w:val="000000"/>
                <w:szCs w:val="24"/>
                <w14:ligatures w14:val="none"/>
              </w:rPr>
              <w:t>盒</w:t>
            </w:r>
          </w:p>
        </w:tc>
        <w:tc>
          <w:tcPr>
            <w:tcW w:w="3969" w:type="dxa"/>
            <w:vMerge w:val="restart"/>
            <w:vAlign w:val="center"/>
          </w:tcPr>
          <w:p w14:paraId="119477C1" w14:textId="77777777" w:rsidR="00C85841" w:rsidRPr="00C85841" w:rsidRDefault="00C85841" w:rsidP="00C85841">
            <w:pPr>
              <w:spacing w:line="360" w:lineRule="auto"/>
              <w:jc w:val="left"/>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t xml:space="preserve">1.试剂适用于 ABI系列QuantStudio™ 5 、 QuantStudio™ 7、QuantStudio™ 1Plus等荧光定量PCR扩增仪；                       2.检测通道为FAM、VIC、ROX、CY5等常用通道；最低检测限：500copies/ml；          </w:t>
            </w:r>
          </w:p>
          <w:p w14:paraId="07C2E708" w14:textId="77777777" w:rsidR="00C85841" w:rsidRPr="00C85841" w:rsidRDefault="00C85841" w:rsidP="00C85841">
            <w:pPr>
              <w:spacing w:line="360" w:lineRule="auto"/>
              <w:jc w:val="left"/>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t>3</w:t>
            </w:r>
            <w:r w:rsidRPr="00C85841">
              <w:rPr>
                <w:rFonts w:ascii="Calibri" w:eastAsia="宋体" w:hAnsi="Calibri" w:cs="Times New Roman" w:hint="eastAsia"/>
                <w:szCs w:val="24"/>
                <w14:ligatures w14:val="none"/>
              </w:rPr>
              <w:t xml:space="preserve"> .</w:t>
            </w:r>
            <w:r w:rsidRPr="00C85841">
              <w:rPr>
                <w:rFonts w:ascii="宋体" w:eastAsia="宋体" w:hAnsi="宋体" w:cs="宋体" w:hint="eastAsia"/>
                <w:kern w:val="0"/>
                <w:szCs w:val="21"/>
                <w:lang w:bidi="ar"/>
                <w14:ligatures w14:val="none"/>
              </w:rPr>
              <w:t xml:space="preserve">PCR反应管中加入处理好的待测样本核酸量为各5微升，终体积为25微升/管；                       </w:t>
            </w:r>
          </w:p>
          <w:p w14:paraId="5B25CF0F" w14:textId="77777777" w:rsidR="00C85841" w:rsidRPr="00C85841" w:rsidRDefault="00C85841" w:rsidP="00C85841">
            <w:pPr>
              <w:spacing w:line="360" w:lineRule="auto"/>
              <w:jc w:val="left"/>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t>4.试剂盒需设置有内标，内标采用CY5 荧光素标记，通过内标对待测样本的采集、运输和提取过程中进行监控，避免检测结果的假阴性；                                                                                  5. 提供荧光定量PCR试剂同品牌对应数量的鼠、蜱、蚊共提取试剂盒，适用于病媒生物样本中细菌、真菌、病毒及非</w:t>
            </w:r>
            <w:r w:rsidRPr="00C85841">
              <w:rPr>
                <w:rFonts w:ascii="宋体" w:eastAsia="宋体" w:hAnsi="宋体" w:cs="宋体" w:hint="eastAsia"/>
                <w:kern w:val="0"/>
                <w:szCs w:val="21"/>
                <w:lang w:bidi="ar"/>
                <w14:ligatures w14:val="none"/>
              </w:rPr>
              <w:lastRenderedPageBreak/>
              <w:t>典型病原体共提取，所供提取试剂采用磁珠吸附联合机械破壁方式，利用不同粒径研磨珠进行病原体的细胞膜或细胞壁破碎研磨珠：研磨珠粒径≤0.6mm ，以保证病毒、细菌、真菌、非典型病原体提取效果。</w:t>
            </w:r>
          </w:p>
          <w:p w14:paraId="54855248" w14:textId="638E1189" w:rsidR="00C85841" w:rsidRPr="00C85841" w:rsidRDefault="00C85841" w:rsidP="00C85841">
            <w:pPr>
              <w:spacing w:line="360" w:lineRule="auto"/>
              <w:jc w:val="left"/>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t>6.</w:t>
            </w:r>
            <w:r w:rsidRPr="00C85841">
              <w:rPr>
                <w:rFonts w:ascii="Calibri" w:eastAsia="宋体" w:hAnsi="Calibri" w:cs="Times New Roman" w:hint="eastAsia"/>
                <w:szCs w:val="24"/>
                <w14:ligatures w14:val="none"/>
              </w:rPr>
              <w:t xml:space="preserve"> </w:t>
            </w:r>
            <w:r w:rsidRPr="00C85841">
              <w:rPr>
                <w:rFonts w:ascii="宋体" w:eastAsia="宋体" w:hAnsi="宋体" w:cs="宋体" w:hint="eastAsia"/>
                <w:kern w:val="0"/>
                <w:szCs w:val="21"/>
                <w:lang w:bidi="ar"/>
                <w14:ligatures w14:val="none"/>
              </w:rPr>
              <w:t>有体外诊断试剂证明。</w:t>
            </w:r>
            <w:r w:rsidR="00323195" w:rsidRPr="00323195">
              <w:rPr>
                <w:rFonts w:ascii="宋体" w:eastAsia="宋体" w:hAnsi="宋体" w:cs="宋体" w:hint="eastAsia"/>
                <w:b/>
                <w:bCs/>
                <w:kern w:val="0"/>
                <w:szCs w:val="21"/>
                <w:lang w:bidi="ar"/>
                <w14:ligatures w14:val="none"/>
              </w:rPr>
              <w:t>（响应文件中须提供医疗器械经营许可证和医疗器械生产许可证复印件或扫描件或影印件。）</w:t>
            </w:r>
            <w:r w:rsidRPr="00C85841">
              <w:rPr>
                <w:rFonts w:ascii="宋体" w:eastAsia="宋体" w:hAnsi="宋体" w:cs="宋体" w:hint="eastAsia"/>
                <w:b/>
                <w:bCs/>
                <w:kern w:val="0"/>
                <w:szCs w:val="21"/>
                <w:lang w:bidi="ar"/>
                <w14:ligatures w14:val="none"/>
              </w:rPr>
              <w:t xml:space="preserve">        </w:t>
            </w:r>
            <w:r w:rsidRPr="00C85841">
              <w:rPr>
                <w:rFonts w:ascii="宋体" w:eastAsia="宋体" w:hAnsi="宋体" w:cs="宋体" w:hint="eastAsia"/>
                <w:kern w:val="0"/>
                <w:szCs w:val="21"/>
                <w:lang w:bidi="ar"/>
                <w14:ligatures w14:val="none"/>
              </w:rPr>
              <w:t xml:space="preserve">                           </w:t>
            </w:r>
          </w:p>
        </w:tc>
        <w:tc>
          <w:tcPr>
            <w:tcW w:w="708" w:type="dxa"/>
            <w:shd w:val="clear" w:color="auto" w:fill="auto"/>
            <w:vAlign w:val="center"/>
          </w:tcPr>
          <w:p w14:paraId="19B27A36" w14:textId="77777777" w:rsidR="00C85841" w:rsidRPr="00C85841" w:rsidRDefault="00C85841" w:rsidP="00C85841">
            <w:pPr>
              <w:spacing w:line="360" w:lineRule="auto"/>
              <w:jc w:val="center"/>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lastRenderedPageBreak/>
              <w:t>10</w:t>
            </w:r>
          </w:p>
        </w:tc>
        <w:tc>
          <w:tcPr>
            <w:tcW w:w="742" w:type="dxa"/>
            <w:shd w:val="clear" w:color="auto" w:fill="auto"/>
            <w:vAlign w:val="center"/>
          </w:tcPr>
          <w:p w14:paraId="6F072C3A" w14:textId="77777777" w:rsidR="00C85841" w:rsidRPr="00C85841" w:rsidRDefault="00C85841" w:rsidP="00C85841">
            <w:pPr>
              <w:spacing w:line="360" w:lineRule="auto"/>
              <w:jc w:val="center"/>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t>盒</w:t>
            </w:r>
          </w:p>
        </w:tc>
      </w:tr>
      <w:tr w:rsidR="00C85841" w:rsidRPr="00C85841" w14:paraId="60D96105" w14:textId="77777777" w:rsidTr="00BA319F">
        <w:trPr>
          <w:trHeight w:val="90"/>
          <w:jc w:val="center"/>
        </w:trPr>
        <w:tc>
          <w:tcPr>
            <w:tcW w:w="514" w:type="dxa"/>
            <w:shd w:val="clear" w:color="auto" w:fill="auto"/>
            <w:vAlign w:val="center"/>
          </w:tcPr>
          <w:p w14:paraId="735CAAA1" w14:textId="77777777" w:rsidR="00C85841" w:rsidRPr="00C85841" w:rsidRDefault="00C85841" w:rsidP="00C85841">
            <w:pPr>
              <w:widowControl/>
              <w:spacing w:line="360" w:lineRule="auto"/>
              <w:jc w:val="center"/>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t>2</w:t>
            </w:r>
          </w:p>
        </w:tc>
        <w:tc>
          <w:tcPr>
            <w:tcW w:w="1075" w:type="dxa"/>
            <w:shd w:val="clear" w:color="auto" w:fill="auto"/>
            <w:vAlign w:val="center"/>
          </w:tcPr>
          <w:p w14:paraId="450AD607" w14:textId="77777777" w:rsidR="00C85841" w:rsidRPr="00C85841" w:rsidRDefault="00C85841" w:rsidP="00C85841">
            <w:pPr>
              <w:spacing w:line="360" w:lineRule="auto"/>
              <w:jc w:val="center"/>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t>鼠媒4种病原体核酸检测试剂盒(荧</w:t>
            </w:r>
            <w:r w:rsidRPr="00C85841">
              <w:rPr>
                <w:rFonts w:ascii="宋体" w:eastAsia="宋体" w:hAnsi="宋体" w:cs="宋体" w:hint="eastAsia"/>
                <w:kern w:val="0"/>
                <w:szCs w:val="21"/>
                <w:lang w:bidi="ar"/>
                <w14:ligatures w14:val="none"/>
              </w:rPr>
              <w:lastRenderedPageBreak/>
              <w:t>光定量PCR法)</w:t>
            </w:r>
          </w:p>
        </w:tc>
        <w:tc>
          <w:tcPr>
            <w:tcW w:w="1985" w:type="dxa"/>
            <w:shd w:val="clear" w:color="auto" w:fill="auto"/>
            <w:vAlign w:val="center"/>
          </w:tcPr>
          <w:p w14:paraId="4BC1B35E" w14:textId="77777777" w:rsidR="00C85841" w:rsidRPr="00C85841" w:rsidRDefault="00C85841" w:rsidP="00C85841">
            <w:pPr>
              <w:widowControl/>
              <w:spacing w:line="360" w:lineRule="auto"/>
              <w:textAlignment w:val="center"/>
              <w:rPr>
                <w:rFonts w:ascii="Calibri" w:eastAsia="宋体" w:hAnsi="宋体" w:cs="宋体" w:hint="eastAsia"/>
                <w:color w:val="000000"/>
                <w:szCs w:val="24"/>
                <w14:ligatures w14:val="none"/>
              </w:rPr>
            </w:pPr>
            <w:r w:rsidRPr="00C85841">
              <w:rPr>
                <w:rFonts w:ascii="Calibri" w:eastAsia="宋体" w:hAnsi="宋体" w:cs="宋体" w:hint="eastAsia"/>
                <w:color w:val="000000"/>
                <w:szCs w:val="24"/>
                <w14:ligatures w14:val="none"/>
              </w:rPr>
              <w:lastRenderedPageBreak/>
              <w:t>1.</w:t>
            </w:r>
            <w:r w:rsidRPr="00C85841">
              <w:rPr>
                <w:rFonts w:ascii="Calibri" w:eastAsia="宋体" w:hAnsi="宋体" w:cs="宋体" w:hint="eastAsia"/>
                <w:color w:val="000000"/>
                <w:szCs w:val="24"/>
                <w14:ligatures w14:val="none"/>
              </w:rPr>
              <w:t>检测的病原体包括：汉坦病毒、大别班达病毒、钩端螺旋体、恙虫病立</w:t>
            </w:r>
            <w:r w:rsidRPr="00C85841">
              <w:rPr>
                <w:rFonts w:ascii="Calibri" w:eastAsia="宋体" w:hAnsi="宋体" w:cs="宋体" w:hint="eastAsia"/>
                <w:color w:val="000000"/>
                <w:szCs w:val="24"/>
                <w14:ligatures w14:val="none"/>
              </w:rPr>
              <w:lastRenderedPageBreak/>
              <w:t>克次体。</w:t>
            </w:r>
          </w:p>
          <w:p w14:paraId="610AFB68" w14:textId="77777777" w:rsidR="00C85841" w:rsidRPr="00C85841" w:rsidRDefault="00C85841" w:rsidP="0099600F">
            <w:pPr>
              <w:rPr>
                <w:rFonts w:ascii="Calibri" w:eastAsia="宋体" w:hAnsi="宋体" w:cs="宋体" w:hint="eastAsia"/>
                <w:color w:val="000000"/>
                <w:szCs w:val="24"/>
                <w14:ligatures w14:val="none"/>
              </w:rPr>
            </w:pPr>
            <w:r w:rsidRPr="00C85841">
              <w:rPr>
                <w:rFonts w:ascii="Calibri" w:eastAsia="宋体" w:hAnsi="宋体" w:cs="宋体" w:hint="eastAsia"/>
                <w:color w:val="000000"/>
                <w:szCs w:val="24"/>
                <w14:ligatures w14:val="none"/>
              </w:rPr>
              <w:t>2.</w:t>
            </w:r>
            <w:r w:rsidRPr="00C85841">
              <w:rPr>
                <w:rFonts w:ascii="Calibri" w:eastAsia="宋体" w:hAnsi="宋体" w:cs="宋体" w:hint="eastAsia"/>
                <w:color w:val="000000"/>
                <w:szCs w:val="24"/>
                <w14:ligatures w14:val="none"/>
              </w:rPr>
              <w:t>规格：</w:t>
            </w:r>
            <w:r w:rsidRPr="00C85841">
              <w:rPr>
                <w:rFonts w:ascii="Calibri" w:eastAsia="宋体" w:hAnsi="宋体" w:cs="宋体" w:hint="eastAsia"/>
                <w:color w:val="000000"/>
                <w:szCs w:val="24"/>
                <w14:ligatures w14:val="none"/>
              </w:rPr>
              <w:t>50T/</w:t>
            </w:r>
            <w:r w:rsidRPr="00C85841">
              <w:rPr>
                <w:rFonts w:ascii="Calibri" w:eastAsia="宋体" w:hAnsi="宋体" w:cs="宋体" w:hint="eastAsia"/>
                <w:color w:val="000000"/>
                <w:szCs w:val="24"/>
                <w14:ligatures w14:val="none"/>
              </w:rPr>
              <w:t>盒</w:t>
            </w:r>
          </w:p>
        </w:tc>
        <w:tc>
          <w:tcPr>
            <w:tcW w:w="3969" w:type="dxa"/>
            <w:vMerge/>
            <w:vAlign w:val="center"/>
          </w:tcPr>
          <w:p w14:paraId="7D5BB1F3" w14:textId="77777777" w:rsidR="00C85841" w:rsidRPr="00C85841" w:rsidRDefault="00C85841" w:rsidP="00C85841">
            <w:pPr>
              <w:spacing w:line="360" w:lineRule="auto"/>
              <w:jc w:val="center"/>
              <w:rPr>
                <w:rFonts w:ascii="宋体" w:eastAsia="宋体" w:hAnsi="宋体" w:cs="宋体" w:hint="eastAsia"/>
                <w:kern w:val="0"/>
                <w:szCs w:val="21"/>
                <w:lang w:bidi="ar"/>
                <w14:ligatures w14:val="none"/>
              </w:rPr>
            </w:pPr>
          </w:p>
        </w:tc>
        <w:tc>
          <w:tcPr>
            <w:tcW w:w="708" w:type="dxa"/>
            <w:shd w:val="clear" w:color="auto" w:fill="auto"/>
            <w:vAlign w:val="center"/>
          </w:tcPr>
          <w:p w14:paraId="41C6AA11" w14:textId="77777777" w:rsidR="00C85841" w:rsidRPr="00C85841" w:rsidRDefault="00C85841" w:rsidP="00C85841">
            <w:pPr>
              <w:spacing w:line="360" w:lineRule="auto"/>
              <w:jc w:val="center"/>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t>5</w:t>
            </w:r>
          </w:p>
        </w:tc>
        <w:tc>
          <w:tcPr>
            <w:tcW w:w="742" w:type="dxa"/>
            <w:shd w:val="clear" w:color="auto" w:fill="auto"/>
            <w:vAlign w:val="center"/>
          </w:tcPr>
          <w:p w14:paraId="7D773280" w14:textId="77777777" w:rsidR="00C85841" w:rsidRPr="00C85841" w:rsidRDefault="00C85841" w:rsidP="00C85841">
            <w:pPr>
              <w:spacing w:line="360" w:lineRule="auto"/>
              <w:jc w:val="center"/>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t>盒</w:t>
            </w:r>
          </w:p>
        </w:tc>
      </w:tr>
      <w:tr w:rsidR="00C85841" w:rsidRPr="00C85841" w14:paraId="2D6EC8C8" w14:textId="77777777" w:rsidTr="00BA319F">
        <w:trPr>
          <w:trHeight w:val="90"/>
          <w:jc w:val="center"/>
        </w:trPr>
        <w:tc>
          <w:tcPr>
            <w:tcW w:w="514" w:type="dxa"/>
            <w:shd w:val="clear" w:color="auto" w:fill="auto"/>
            <w:vAlign w:val="center"/>
          </w:tcPr>
          <w:p w14:paraId="0E6BD4DC" w14:textId="77777777" w:rsidR="00C85841" w:rsidRPr="00C85841" w:rsidRDefault="00C85841" w:rsidP="00C85841">
            <w:pPr>
              <w:widowControl/>
              <w:spacing w:line="360" w:lineRule="auto"/>
              <w:jc w:val="center"/>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t>3</w:t>
            </w:r>
          </w:p>
        </w:tc>
        <w:tc>
          <w:tcPr>
            <w:tcW w:w="1075" w:type="dxa"/>
            <w:shd w:val="clear" w:color="auto" w:fill="auto"/>
            <w:vAlign w:val="center"/>
          </w:tcPr>
          <w:p w14:paraId="59D1BFCE" w14:textId="77777777" w:rsidR="00C85841" w:rsidRPr="00C85841" w:rsidRDefault="00C85841" w:rsidP="00C85841">
            <w:pPr>
              <w:spacing w:line="360" w:lineRule="auto"/>
              <w:jc w:val="center"/>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t>其他要求</w:t>
            </w:r>
          </w:p>
        </w:tc>
        <w:tc>
          <w:tcPr>
            <w:tcW w:w="7404" w:type="dxa"/>
            <w:gridSpan w:val="4"/>
            <w:shd w:val="clear" w:color="auto" w:fill="auto"/>
            <w:vAlign w:val="center"/>
          </w:tcPr>
          <w:p w14:paraId="5EB83167" w14:textId="77777777" w:rsidR="00C85841" w:rsidRPr="00C85841" w:rsidRDefault="00C85841" w:rsidP="00C85841">
            <w:pPr>
              <w:spacing w:line="360" w:lineRule="auto"/>
              <w:jc w:val="left"/>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t>1. 试剂到货效期≥11个月；</w:t>
            </w:r>
          </w:p>
          <w:p w14:paraId="5B4C2803" w14:textId="77777777" w:rsidR="00C85841" w:rsidRPr="00C85841" w:rsidRDefault="00C85841" w:rsidP="00C85841">
            <w:pPr>
              <w:spacing w:line="360" w:lineRule="auto"/>
              <w:jc w:val="left"/>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t>2.</w:t>
            </w:r>
            <w:r w:rsidRPr="00C85841">
              <w:rPr>
                <w:rFonts w:ascii="Calibri" w:eastAsia="宋体" w:hAnsi="Calibri" w:cs="Times New Roman" w:hint="eastAsia"/>
                <w:szCs w:val="24"/>
                <w14:ligatures w14:val="none"/>
              </w:rPr>
              <w:t xml:space="preserve"> </w:t>
            </w:r>
            <w:r w:rsidRPr="00C85841">
              <w:rPr>
                <w:rFonts w:ascii="宋体" w:eastAsia="宋体" w:hAnsi="宋体" w:cs="宋体" w:hint="eastAsia"/>
                <w:kern w:val="0"/>
                <w:szCs w:val="21"/>
                <w:lang w:bidi="ar"/>
                <w14:ligatures w14:val="none"/>
              </w:rPr>
              <w:t>需提供正版多重试剂配套判读软件。</w:t>
            </w:r>
            <w:r w:rsidRPr="00C85841">
              <w:rPr>
                <w:rFonts w:ascii="宋体" w:eastAsia="宋体" w:hAnsi="宋体" w:cs="宋体" w:hint="eastAsia"/>
                <w:b/>
                <w:bCs/>
                <w:kern w:val="0"/>
                <w:szCs w:val="21"/>
                <w:lang w:bidi="ar"/>
                <w14:ligatures w14:val="none"/>
              </w:rPr>
              <w:t>（合同签订后供货前须提供国家计算机软件著作权证书复印件或扫描件或影印件）</w:t>
            </w:r>
          </w:p>
          <w:p w14:paraId="13A7F500" w14:textId="77777777" w:rsidR="00C85841" w:rsidRPr="00C85841" w:rsidRDefault="00C85841" w:rsidP="00C85841">
            <w:pPr>
              <w:spacing w:line="360" w:lineRule="auto"/>
              <w:jc w:val="left"/>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t>3.根据生物安全需要，所供试剂的生产企业需具有二级病原微生物实验室备案证明。</w:t>
            </w:r>
            <w:r w:rsidRPr="00C85841">
              <w:rPr>
                <w:rFonts w:ascii="宋体" w:eastAsia="宋体" w:hAnsi="宋体" w:cs="宋体" w:hint="eastAsia"/>
                <w:b/>
                <w:bCs/>
                <w:kern w:val="0"/>
                <w:szCs w:val="21"/>
                <w:lang w:bidi="ar"/>
                <w14:ligatures w14:val="none"/>
              </w:rPr>
              <w:t>（</w:t>
            </w:r>
            <w:r w:rsidRPr="00C85841">
              <w:rPr>
                <w:rFonts w:ascii="Calibri" w:eastAsia="宋体" w:hAnsi="Calibri" w:cs="Times New Roman" w:hint="eastAsia"/>
                <w:b/>
                <w:bCs/>
                <w:szCs w:val="24"/>
                <w14:ligatures w14:val="none"/>
              </w:rPr>
              <w:t>合同签订后供货前须提供生产企业二级病原微生物实验室备案证明复印件或扫描件或影印件</w:t>
            </w:r>
            <w:r w:rsidRPr="00C85841">
              <w:rPr>
                <w:rFonts w:ascii="宋体" w:eastAsia="宋体" w:hAnsi="宋体" w:cs="宋体" w:hint="eastAsia"/>
                <w:b/>
                <w:bCs/>
                <w:kern w:val="0"/>
                <w:szCs w:val="21"/>
                <w:lang w:bidi="ar"/>
                <w14:ligatures w14:val="none"/>
              </w:rPr>
              <w:t>）</w:t>
            </w:r>
            <w:r w:rsidRPr="00C85841">
              <w:rPr>
                <w:rFonts w:ascii="宋体" w:eastAsia="宋体" w:hAnsi="宋体" w:cs="宋体" w:hint="eastAsia"/>
                <w:kern w:val="0"/>
                <w:szCs w:val="21"/>
                <w:lang w:bidi="ar"/>
                <w14:ligatures w14:val="none"/>
              </w:rPr>
              <w:t xml:space="preserve">      </w:t>
            </w:r>
          </w:p>
        </w:tc>
      </w:tr>
    </w:tbl>
    <w:p w14:paraId="0E197AF3" w14:textId="77777777" w:rsidR="00C85841" w:rsidRPr="00C85841" w:rsidRDefault="00C85841" w:rsidP="00C85841">
      <w:pPr>
        <w:spacing w:line="360" w:lineRule="auto"/>
        <w:rPr>
          <w:rFonts w:ascii="宋体" w:eastAsia="宋体" w:hAnsi="宋体" w:cs="宋体" w:hint="eastAsia"/>
          <w:color w:val="FF0000"/>
          <w:szCs w:val="21"/>
          <w:shd w:val="clear" w:color="auto" w:fill="FFFFFF"/>
          <w14:ligatures w14:val="none"/>
        </w:rPr>
      </w:pPr>
      <w:r w:rsidRPr="00C85841">
        <w:rPr>
          <w:rFonts w:ascii="宋体" w:eastAsia="宋体" w:hAnsi="宋体" w:cs="宋体" w:hint="eastAsia"/>
          <w:b/>
          <w:bCs/>
          <w:szCs w:val="21"/>
          <w14:ligatures w14:val="none"/>
        </w:rPr>
        <w:t>三、报价要求</w:t>
      </w:r>
    </w:p>
    <w:p w14:paraId="028E6B09" w14:textId="77777777" w:rsidR="00C85841" w:rsidRPr="00C85841" w:rsidRDefault="00C85841" w:rsidP="00C85841">
      <w:pPr>
        <w:spacing w:line="360" w:lineRule="auto"/>
        <w:ind w:firstLineChars="200" w:firstLine="420"/>
        <w:rPr>
          <w:rFonts w:ascii="宋体" w:eastAsia="宋体" w:hAnsi="宋体" w:cs="宋体" w:hint="eastAsia"/>
          <w:szCs w:val="21"/>
          <w:shd w:val="clear" w:color="auto" w:fill="FFFFFF"/>
          <w14:ligatures w14:val="none"/>
        </w:rPr>
      </w:pPr>
      <w:r w:rsidRPr="00C85841">
        <w:rPr>
          <w:rFonts w:ascii="宋体" w:eastAsia="宋体" w:hAnsi="宋体" w:cs="宋体" w:hint="eastAsia"/>
          <w:szCs w:val="21"/>
          <w:shd w:val="clear" w:color="auto" w:fill="FFFFFF"/>
          <w14:ligatures w14:val="none"/>
        </w:rPr>
        <w:t>供应商报价应包含产品费用、运费(多次分批量送货，含装卸力资）、税费、检验费、保险费、仓储费、包装费、售后服务等为完成本项目所必须的其他辅助工作的相关费用等所有费用。供应商应结合采购需求及自身情况合理报价，一旦成交，成交单价后期将不作任何调整。</w:t>
      </w:r>
    </w:p>
    <w:p w14:paraId="2CACF8EF" w14:textId="77777777" w:rsidR="00C85841" w:rsidRPr="00C85841" w:rsidRDefault="00C85841" w:rsidP="00C85841">
      <w:pPr>
        <w:spacing w:line="360" w:lineRule="auto"/>
        <w:rPr>
          <w:rFonts w:ascii="宋体" w:eastAsia="宋体" w:hAnsi="宋体" w:cs="宋体" w:hint="eastAsia"/>
          <w:b/>
          <w:bCs/>
          <w:szCs w:val="21"/>
          <w14:ligatures w14:val="none"/>
        </w:rPr>
      </w:pPr>
      <w:r w:rsidRPr="00C85841">
        <w:rPr>
          <w:rFonts w:ascii="宋体" w:eastAsia="宋体" w:hAnsi="宋体" w:cs="宋体" w:hint="eastAsia"/>
          <w:b/>
          <w:bCs/>
          <w:szCs w:val="21"/>
          <w14:ligatures w14:val="none"/>
        </w:rPr>
        <w:t>四、质量要求</w:t>
      </w:r>
    </w:p>
    <w:p w14:paraId="02D6B94E" w14:textId="77777777" w:rsidR="00C85841" w:rsidRPr="00C85841" w:rsidRDefault="00C85841" w:rsidP="00C85841">
      <w:pPr>
        <w:spacing w:line="360" w:lineRule="auto"/>
        <w:ind w:firstLineChars="200" w:firstLine="420"/>
        <w:jc w:val="left"/>
        <w:rPr>
          <w:rFonts w:ascii="宋体" w:eastAsia="宋体" w:hAnsi="宋体" w:cs="宋体" w:hint="eastAsia"/>
          <w:szCs w:val="21"/>
          <w14:ligatures w14:val="none"/>
        </w:rPr>
      </w:pPr>
      <w:r w:rsidRPr="00C85841">
        <w:rPr>
          <w:rFonts w:ascii="宋体" w:eastAsia="宋体" w:hAnsi="宋体" w:cs="宋体" w:hint="eastAsia"/>
          <w:szCs w:val="21"/>
          <w14:ligatures w14:val="none"/>
        </w:rPr>
        <w:t>1.供应商提供的产品其技术标准按国家标准执行，无国家标准的，按行业标准执行，无国家和行业标准的，按企业标准执行，并且符合相关法律、法规规定的要求。</w:t>
      </w:r>
    </w:p>
    <w:p w14:paraId="028F8C9A" w14:textId="77777777" w:rsidR="00C85841" w:rsidRPr="00C85841" w:rsidRDefault="00C85841" w:rsidP="00C85841">
      <w:pPr>
        <w:spacing w:line="360" w:lineRule="auto"/>
        <w:ind w:firstLineChars="200" w:firstLine="420"/>
        <w:jc w:val="left"/>
        <w:rPr>
          <w:rFonts w:ascii="宋体" w:eastAsia="宋体" w:hAnsi="宋体" w:cs="宋体" w:hint="eastAsia"/>
          <w:szCs w:val="21"/>
          <w14:ligatures w14:val="none"/>
        </w:rPr>
      </w:pPr>
      <w:r w:rsidRPr="00C85841">
        <w:rPr>
          <w:rFonts w:ascii="宋体" w:eastAsia="宋体" w:hAnsi="宋体" w:cs="宋体" w:hint="eastAsia"/>
          <w:szCs w:val="21"/>
          <w14:ligatures w14:val="none"/>
        </w:rPr>
        <w:t>2.供应商提供的产品必须符合国家、省相关规定的质量标准以及采购人的相关要求。</w:t>
      </w:r>
    </w:p>
    <w:p w14:paraId="5811AA51" w14:textId="77777777" w:rsidR="00C85841" w:rsidRPr="00C85841" w:rsidRDefault="00C85841" w:rsidP="00C85841">
      <w:pPr>
        <w:spacing w:line="360" w:lineRule="auto"/>
        <w:ind w:firstLineChars="200" w:firstLine="420"/>
        <w:jc w:val="left"/>
        <w:rPr>
          <w:rFonts w:ascii="宋体" w:eastAsia="宋体" w:hAnsi="宋体" w:cs="宋体" w:hint="eastAsia"/>
          <w:szCs w:val="21"/>
          <w14:ligatures w14:val="none"/>
        </w:rPr>
      </w:pPr>
      <w:r w:rsidRPr="00C85841">
        <w:rPr>
          <w:rFonts w:ascii="宋体" w:eastAsia="宋体" w:hAnsi="宋体" w:cs="宋体" w:hint="eastAsia"/>
          <w:szCs w:val="21"/>
          <w14:ligatures w14:val="none"/>
        </w:rPr>
        <w:t>3.货物质量：成交人提供的货物必须是全新、原装、合格正品，完全符合国家规定的质量标准和厂方的标准。货物完好，配件齐全。</w:t>
      </w:r>
    </w:p>
    <w:p w14:paraId="38BFC302" w14:textId="77777777" w:rsidR="00C85841" w:rsidRPr="00C85841" w:rsidRDefault="00C85841" w:rsidP="00C85841">
      <w:pPr>
        <w:spacing w:line="360" w:lineRule="auto"/>
        <w:ind w:firstLineChars="200" w:firstLine="420"/>
        <w:jc w:val="left"/>
        <w:rPr>
          <w:rFonts w:ascii="宋体" w:eastAsia="宋体" w:hAnsi="宋体" w:cs="宋体" w:hint="eastAsia"/>
          <w:szCs w:val="21"/>
          <w14:ligatures w14:val="none"/>
        </w:rPr>
      </w:pPr>
      <w:r w:rsidRPr="00C85841">
        <w:rPr>
          <w:rFonts w:ascii="宋体" w:eastAsia="宋体" w:hAnsi="宋体" w:cs="宋体" w:hint="eastAsia"/>
          <w:szCs w:val="21"/>
          <w14:ligatures w14:val="none"/>
        </w:rPr>
        <w:t>4.按采购人实际需求分批供货，接到采购人供货通知后3天内发货，7天内完成供货。</w:t>
      </w:r>
    </w:p>
    <w:p w14:paraId="2FA8F0E7" w14:textId="77777777" w:rsidR="00C85841" w:rsidRPr="00C85841" w:rsidRDefault="00C85841" w:rsidP="00C85841">
      <w:pPr>
        <w:spacing w:line="360" w:lineRule="auto"/>
        <w:rPr>
          <w:rFonts w:ascii="宋体" w:eastAsia="宋体" w:hAnsi="宋体" w:cs="宋体" w:hint="eastAsia"/>
          <w:b/>
          <w:bCs/>
          <w:szCs w:val="21"/>
          <w14:ligatures w14:val="none"/>
        </w:rPr>
      </w:pPr>
      <w:r w:rsidRPr="00C85841">
        <w:rPr>
          <w:rFonts w:ascii="宋体" w:eastAsia="宋体" w:hAnsi="宋体" w:cs="宋体" w:hint="eastAsia"/>
          <w:b/>
          <w:bCs/>
          <w:szCs w:val="21"/>
          <w14:ligatures w14:val="none"/>
        </w:rPr>
        <w:t>五、验收</w:t>
      </w:r>
    </w:p>
    <w:p w14:paraId="7F2EAB33" w14:textId="77777777" w:rsidR="00C85841" w:rsidRPr="00C85841" w:rsidRDefault="00C85841" w:rsidP="00C85841">
      <w:pPr>
        <w:spacing w:line="360" w:lineRule="auto"/>
        <w:ind w:firstLineChars="200" w:firstLine="420"/>
        <w:rPr>
          <w:rFonts w:ascii="宋体" w:eastAsia="宋体" w:hAnsi="宋体" w:cs="宋体" w:hint="eastAsia"/>
          <w:szCs w:val="21"/>
          <w:shd w:val="clear" w:color="auto" w:fill="FFFFFF"/>
          <w:lang w:val="zh-CN"/>
          <w14:ligatures w14:val="none"/>
        </w:rPr>
      </w:pPr>
      <w:r w:rsidRPr="00C85841">
        <w:rPr>
          <w:rFonts w:ascii="宋体" w:eastAsia="宋体" w:hAnsi="宋体" w:cs="宋体" w:hint="eastAsia"/>
          <w:szCs w:val="21"/>
          <w:shd w:val="clear" w:color="auto" w:fill="FFFFFF"/>
          <w:lang w:val="zh-CN"/>
          <w14:ligatures w14:val="none"/>
        </w:rPr>
        <w:t>验收时采购人和成交供应商双方共同实施验收工作，验收合格后，结果和验收报告经双方确认后生效。</w:t>
      </w:r>
    </w:p>
    <w:p w14:paraId="2303E591" w14:textId="77777777" w:rsidR="00A44213" w:rsidRDefault="00A44213">
      <w:pPr>
        <w:rPr>
          <w:rFonts w:hint="eastAsia"/>
        </w:rPr>
      </w:pPr>
    </w:p>
    <w:sectPr w:rsidR="00A442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3BDE5" w14:textId="77777777" w:rsidR="00B84965" w:rsidRDefault="00B84965" w:rsidP="00C85841">
      <w:pPr>
        <w:rPr>
          <w:rFonts w:hint="eastAsia"/>
        </w:rPr>
      </w:pPr>
      <w:r>
        <w:separator/>
      </w:r>
    </w:p>
  </w:endnote>
  <w:endnote w:type="continuationSeparator" w:id="0">
    <w:p w14:paraId="4C361C3C" w14:textId="77777777" w:rsidR="00B84965" w:rsidRDefault="00B84965" w:rsidP="00C8584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sans-serif">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9D14D" w14:textId="77777777" w:rsidR="00B84965" w:rsidRDefault="00B84965" w:rsidP="00C85841">
      <w:pPr>
        <w:rPr>
          <w:rFonts w:hint="eastAsia"/>
        </w:rPr>
      </w:pPr>
      <w:r>
        <w:separator/>
      </w:r>
    </w:p>
  </w:footnote>
  <w:footnote w:type="continuationSeparator" w:id="0">
    <w:p w14:paraId="5C0B6FBF" w14:textId="77777777" w:rsidR="00B84965" w:rsidRDefault="00B84965" w:rsidP="00C8584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515A48"/>
    <w:multiLevelType w:val="singleLevel"/>
    <w:tmpl w:val="C7515A48"/>
    <w:lvl w:ilvl="0">
      <w:start w:val="3"/>
      <w:numFmt w:val="chineseCounting"/>
      <w:suff w:val="space"/>
      <w:lvlText w:val="第%1章"/>
      <w:lvlJc w:val="left"/>
      <w:rPr>
        <w:rFonts w:hint="eastAsia"/>
      </w:rPr>
    </w:lvl>
  </w:abstractNum>
  <w:num w:numId="1" w16cid:durableId="145791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GrammaticalErrors/>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94C75"/>
    <w:rsid w:val="000351D8"/>
    <w:rsid w:val="00323195"/>
    <w:rsid w:val="007344A0"/>
    <w:rsid w:val="00894C75"/>
    <w:rsid w:val="009162F9"/>
    <w:rsid w:val="0099600F"/>
    <w:rsid w:val="00A44154"/>
    <w:rsid w:val="00A44213"/>
    <w:rsid w:val="00B1281C"/>
    <w:rsid w:val="00B84965"/>
    <w:rsid w:val="00C25773"/>
    <w:rsid w:val="00C85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7C336"/>
  <w15:chartTrackingRefBased/>
  <w15:docId w15:val="{5E346FCB-6AA6-4927-BCDF-61854742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94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C75"/>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894C75"/>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C7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C7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94C7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C75"/>
    <w:rPr>
      <w:rFonts w:cstheme="majorBidi"/>
      <w:color w:val="2F5496" w:themeColor="accent1" w:themeShade="BF"/>
      <w:sz w:val="28"/>
      <w:szCs w:val="28"/>
    </w:rPr>
  </w:style>
  <w:style w:type="character" w:customStyle="1" w:styleId="50">
    <w:name w:val="标题 5 字符"/>
    <w:basedOn w:val="a0"/>
    <w:link w:val="5"/>
    <w:uiPriority w:val="9"/>
    <w:semiHidden/>
    <w:rsid w:val="00894C75"/>
    <w:rPr>
      <w:rFonts w:cstheme="majorBidi"/>
      <w:color w:val="2F5496" w:themeColor="accent1" w:themeShade="BF"/>
      <w:sz w:val="24"/>
      <w:szCs w:val="24"/>
    </w:rPr>
  </w:style>
  <w:style w:type="character" w:customStyle="1" w:styleId="60">
    <w:name w:val="标题 6 字符"/>
    <w:basedOn w:val="a0"/>
    <w:link w:val="6"/>
    <w:uiPriority w:val="9"/>
    <w:semiHidden/>
    <w:rsid w:val="00894C75"/>
    <w:rPr>
      <w:rFonts w:cstheme="majorBidi"/>
      <w:b/>
      <w:bCs/>
      <w:color w:val="2F5496" w:themeColor="accent1" w:themeShade="BF"/>
    </w:rPr>
  </w:style>
  <w:style w:type="character" w:customStyle="1" w:styleId="70">
    <w:name w:val="标题 7 字符"/>
    <w:basedOn w:val="a0"/>
    <w:link w:val="7"/>
    <w:uiPriority w:val="9"/>
    <w:semiHidden/>
    <w:rsid w:val="00894C75"/>
    <w:rPr>
      <w:rFonts w:cstheme="majorBidi"/>
      <w:b/>
      <w:bCs/>
      <w:color w:val="595959" w:themeColor="text1" w:themeTint="A6"/>
    </w:rPr>
  </w:style>
  <w:style w:type="character" w:customStyle="1" w:styleId="80">
    <w:name w:val="标题 8 字符"/>
    <w:basedOn w:val="a0"/>
    <w:link w:val="8"/>
    <w:uiPriority w:val="9"/>
    <w:semiHidden/>
    <w:rsid w:val="00894C75"/>
    <w:rPr>
      <w:rFonts w:cstheme="majorBidi"/>
      <w:color w:val="595959" w:themeColor="text1" w:themeTint="A6"/>
    </w:rPr>
  </w:style>
  <w:style w:type="character" w:customStyle="1" w:styleId="90">
    <w:name w:val="标题 9 字符"/>
    <w:basedOn w:val="a0"/>
    <w:link w:val="9"/>
    <w:uiPriority w:val="9"/>
    <w:semiHidden/>
    <w:rsid w:val="00894C75"/>
    <w:rPr>
      <w:rFonts w:eastAsiaTheme="majorEastAsia" w:cstheme="majorBidi"/>
      <w:color w:val="595959" w:themeColor="text1" w:themeTint="A6"/>
    </w:rPr>
  </w:style>
  <w:style w:type="paragraph" w:styleId="a3">
    <w:name w:val="Title"/>
    <w:basedOn w:val="a"/>
    <w:next w:val="a"/>
    <w:link w:val="a4"/>
    <w:uiPriority w:val="10"/>
    <w:qFormat/>
    <w:rsid w:val="00894C7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C7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C75"/>
    <w:pPr>
      <w:spacing w:before="160" w:after="160"/>
      <w:jc w:val="center"/>
    </w:pPr>
    <w:rPr>
      <w:i/>
      <w:iCs/>
      <w:color w:val="404040" w:themeColor="text1" w:themeTint="BF"/>
    </w:rPr>
  </w:style>
  <w:style w:type="character" w:customStyle="1" w:styleId="a8">
    <w:name w:val="引用 字符"/>
    <w:basedOn w:val="a0"/>
    <w:link w:val="a7"/>
    <w:uiPriority w:val="29"/>
    <w:rsid w:val="00894C75"/>
    <w:rPr>
      <w:i/>
      <w:iCs/>
      <w:color w:val="404040" w:themeColor="text1" w:themeTint="BF"/>
    </w:rPr>
  </w:style>
  <w:style w:type="paragraph" w:styleId="a9">
    <w:name w:val="List Paragraph"/>
    <w:basedOn w:val="a"/>
    <w:uiPriority w:val="34"/>
    <w:qFormat/>
    <w:rsid w:val="00894C75"/>
    <w:pPr>
      <w:ind w:left="720"/>
      <w:contextualSpacing/>
    </w:pPr>
  </w:style>
  <w:style w:type="character" w:styleId="aa">
    <w:name w:val="Intense Emphasis"/>
    <w:basedOn w:val="a0"/>
    <w:uiPriority w:val="21"/>
    <w:qFormat/>
    <w:rsid w:val="00894C75"/>
    <w:rPr>
      <w:i/>
      <w:iCs/>
      <w:color w:val="2F5496" w:themeColor="accent1" w:themeShade="BF"/>
    </w:rPr>
  </w:style>
  <w:style w:type="paragraph" w:styleId="ab">
    <w:name w:val="Intense Quote"/>
    <w:basedOn w:val="a"/>
    <w:next w:val="a"/>
    <w:link w:val="ac"/>
    <w:uiPriority w:val="30"/>
    <w:qFormat/>
    <w:rsid w:val="00894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C75"/>
    <w:rPr>
      <w:i/>
      <w:iCs/>
      <w:color w:val="2F5496" w:themeColor="accent1" w:themeShade="BF"/>
    </w:rPr>
  </w:style>
  <w:style w:type="character" w:styleId="ad">
    <w:name w:val="Intense Reference"/>
    <w:basedOn w:val="a0"/>
    <w:uiPriority w:val="32"/>
    <w:qFormat/>
    <w:rsid w:val="00894C75"/>
    <w:rPr>
      <w:b/>
      <w:bCs/>
      <w:smallCaps/>
      <w:color w:val="2F5496" w:themeColor="accent1" w:themeShade="BF"/>
      <w:spacing w:val="5"/>
    </w:rPr>
  </w:style>
  <w:style w:type="paragraph" w:styleId="ae">
    <w:name w:val="header"/>
    <w:basedOn w:val="a"/>
    <w:link w:val="af"/>
    <w:uiPriority w:val="99"/>
    <w:unhideWhenUsed/>
    <w:rsid w:val="00C85841"/>
    <w:pPr>
      <w:tabs>
        <w:tab w:val="center" w:pos="4153"/>
        <w:tab w:val="right" w:pos="8306"/>
      </w:tabs>
      <w:snapToGrid w:val="0"/>
      <w:jc w:val="center"/>
    </w:pPr>
    <w:rPr>
      <w:sz w:val="18"/>
      <w:szCs w:val="18"/>
    </w:rPr>
  </w:style>
  <w:style w:type="character" w:customStyle="1" w:styleId="af">
    <w:name w:val="页眉 字符"/>
    <w:basedOn w:val="a0"/>
    <w:link w:val="ae"/>
    <w:uiPriority w:val="99"/>
    <w:rsid w:val="00C85841"/>
    <w:rPr>
      <w:sz w:val="18"/>
      <w:szCs w:val="18"/>
    </w:rPr>
  </w:style>
  <w:style w:type="paragraph" w:styleId="af0">
    <w:name w:val="footer"/>
    <w:basedOn w:val="a"/>
    <w:link w:val="af1"/>
    <w:uiPriority w:val="99"/>
    <w:unhideWhenUsed/>
    <w:rsid w:val="00C85841"/>
    <w:pPr>
      <w:tabs>
        <w:tab w:val="center" w:pos="4153"/>
        <w:tab w:val="right" w:pos="8306"/>
      </w:tabs>
      <w:snapToGrid w:val="0"/>
      <w:jc w:val="left"/>
    </w:pPr>
    <w:rPr>
      <w:sz w:val="18"/>
      <w:szCs w:val="18"/>
    </w:rPr>
  </w:style>
  <w:style w:type="character" w:customStyle="1" w:styleId="af1">
    <w:name w:val="页脚 字符"/>
    <w:basedOn w:val="a0"/>
    <w:link w:val="af0"/>
    <w:uiPriority w:val="99"/>
    <w:rsid w:val="00C85841"/>
    <w:rPr>
      <w:sz w:val="18"/>
      <w:szCs w:val="18"/>
    </w:rPr>
  </w:style>
  <w:style w:type="table" w:customStyle="1" w:styleId="11">
    <w:name w:val="网格型1"/>
    <w:basedOn w:val="a1"/>
    <w:next w:val="af2"/>
    <w:uiPriority w:val="59"/>
    <w:qFormat/>
    <w:rsid w:val="00C8584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39"/>
    <w:rsid w:val="00C85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889</Characters>
  <Application>Microsoft Office Word</Application>
  <DocSecurity>0</DocSecurity>
  <Lines>80</Lines>
  <Paragraphs>81</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 肖</dc:creator>
  <cp:keywords/>
  <dc:description/>
  <cp:lastModifiedBy>奈 肖</cp:lastModifiedBy>
  <cp:revision>4</cp:revision>
  <dcterms:created xsi:type="dcterms:W3CDTF">2025-05-12T09:47:00Z</dcterms:created>
  <dcterms:modified xsi:type="dcterms:W3CDTF">2025-05-15T11:35:00Z</dcterms:modified>
</cp:coreProperties>
</file>